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6B71" w:rsidRDefault="00726A6B">
      <w:pPr>
        <w:pStyle w:val="Body"/>
        <w:rPr>
          <w:rFonts w:ascii="Palatino Linotype" w:eastAsia="Palatino Linotype" w:hAnsi="Palatino Linotype" w:cs="Palatino Linotype"/>
          <w:b/>
          <w:bCs/>
          <w:sz w:val="22"/>
          <w:szCs w:val="22"/>
        </w:rPr>
      </w:pPr>
      <w:r>
        <w:rPr>
          <w:rFonts w:ascii="Palatino Linotype" w:eastAsia="Palatino Linotype" w:hAnsi="Palatino Linotype" w:cs="Palatino Linotype"/>
          <w:b/>
          <w:bCs/>
          <w:sz w:val="22"/>
          <w:szCs w:val="22"/>
        </w:rPr>
        <w:t>Politics and Protest (and Lack Thereof) in Brazil</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Last month</w:t>
      </w:r>
      <w:r>
        <w:rPr>
          <w:rFonts w:ascii="Palatino Linotype" w:eastAsia="Palatino Linotype" w:hAnsi="Palatino Linotype" w:cs="Palatino Linotype"/>
          <w:sz w:val="22"/>
          <w:szCs w:val="22"/>
        </w:rPr>
        <w:t xml:space="preserve">, on October </w:t>
      </w:r>
      <w:r>
        <w:rPr>
          <w:rFonts w:ascii="Palatino Linotype" w:eastAsia="Palatino Linotype" w:hAnsi="Palatino Linotype" w:cs="Palatino Linotype"/>
          <w:sz w:val="22"/>
          <w:szCs w:val="22"/>
        </w:rPr>
        <w:t>26</w:t>
      </w:r>
      <w:r>
        <w:rPr>
          <w:rFonts w:ascii="Palatino Linotype" w:eastAsia="Palatino Linotype" w:hAnsi="Palatino Linotype" w:cs="Palatino Linotype"/>
          <w:sz w:val="22"/>
          <w:szCs w:val="22"/>
        </w:rPr>
        <w:t xml:space="preserve">, 2014, </w:t>
      </w:r>
      <w:r>
        <w:rPr>
          <w:rFonts w:ascii="Palatino Linotype" w:eastAsia="Palatino Linotype" w:hAnsi="Palatino Linotype" w:cs="Palatino Linotype"/>
          <w:sz w:val="22"/>
          <w:szCs w:val="22"/>
        </w:rPr>
        <w:t xml:space="preserve">Workers </w:t>
      </w:r>
      <w:proofErr w:type="spellStart"/>
      <w:r>
        <w:rPr>
          <w:rFonts w:ascii="Palatino Linotype" w:eastAsia="Palatino Linotype" w:hAnsi="Palatino Linotype" w:cs="Palatino Linotype"/>
          <w:sz w:val="22"/>
          <w:szCs w:val="22"/>
        </w:rPr>
        <w:t>Parter</w:t>
      </w:r>
      <w:proofErr w:type="spellEnd"/>
      <w:r>
        <w:rPr>
          <w:rFonts w:ascii="Palatino Linotype" w:eastAsia="Palatino Linotype" w:hAnsi="Palatino Linotype" w:cs="Palatino Linotype"/>
          <w:sz w:val="22"/>
          <w:szCs w:val="22"/>
        </w:rPr>
        <w:t xml:space="preserve"> (PT) incumbent </w:t>
      </w:r>
      <w:proofErr w:type="spellStart"/>
      <w:r>
        <w:rPr>
          <w:rFonts w:ascii="Palatino Linotype" w:eastAsia="Palatino Linotype" w:hAnsi="Palatino Linotype" w:cs="Palatino Linotype"/>
          <w:sz w:val="22"/>
          <w:szCs w:val="22"/>
        </w:rPr>
        <w:t>Dilma</w:t>
      </w:r>
      <w:proofErr w:type="spellEnd"/>
      <w:r>
        <w:rPr>
          <w:rFonts w:ascii="Palatino Linotype" w:eastAsia="Palatino Linotype" w:hAnsi="Palatino Linotype" w:cs="Palatino Linotype"/>
          <w:sz w:val="22"/>
          <w:szCs w:val="22"/>
        </w:rPr>
        <w:t xml:space="preserve"> </w:t>
      </w:r>
      <w:proofErr w:type="spellStart"/>
      <w:r>
        <w:rPr>
          <w:rFonts w:ascii="Palatino Linotype" w:eastAsia="Palatino Linotype" w:hAnsi="Palatino Linotype" w:cs="Palatino Linotype"/>
          <w:sz w:val="22"/>
          <w:szCs w:val="22"/>
        </w:rPr>
        <w:t>Rousseff</w:t>
      </w:r>
      <w:proofErr w:type="spellEnd"/>
      <w:r>
        <w:rPr>
          <w:rFonts w:ascii="Palatino Linotype" w:eastAsia="Palatino Linotype" w:hAnsi="Palatino Linotype" w:cs="Palatino Linotype"/>
          <w:sz w:val="22"/>
          <w:szCs w:val="22"/>
        </w:rPr>
        <w:t xml:space="preserve"> narrowly won reelection in Brazil’s presidential contest. Her center-right opponent, </w:t>
      </w:r>
      <w:proofErr w:type="spellStart"/>
      <w:r>
        <w:rPr>
          <w:rFonts w:ascii="Palatino Linotype" w:eastAsia="Palatino Linotype" w:hAnsi="Palatino Linotype" w:cs="Palatino Linotype"/>
          <w:sz w:val="22"/>
          <w:szCs w:val="22"/>
        </w:rPr>
        <w:t>Aécio</w:t>
      </w:r>
      <w:proofErr w:type="spellEnd"/>
      <w:r>
        <w:rPr>
          <w:rFonts w:ascii="Palatino Linotype" w:eastAsia="Palatino Linotype" w:hAnsi="Palatino Linotype" w:cs="Palatino Linotype"/>
          <w:sz w:val="22"/>
          <w:szCs w:val="22"/>
        </w:rPr>
        <w:t xml:space="preserve"> </w:t>
      </w:r>
      <w:proofErr w:type="spellStart"/>
      <w:r>
        <w:rPr>
          <w:rFonts w:ascii="Palatino Linotype" w:eastAsia="Palatino Linotype" w:hAnsi="Palatino Linotype" w:cs="Palatino Linotype"/>
          <w:sz w:val="22"/>
          <w:szCs w:val="22"/>
        </w:rPr>
        <w:t>Neves</w:t>
      </w:r>
      <w:proofErr w:type="spellEnd"/>
      <w:r>
        <w:rPr>
          <w:rFonts w:ascii="Palatino Linotype" w:eastAsia="Palatino Linotype" w:hAnsi="Palatino Linotype" w:cs="Palatino Linotype"/>
          <w:sz w:val="22"/>
          <w:szCs w:val="22"/>
        </w:rPr>
        <w:t xml:space="preserve"> (PSDB), </w:t>
      </w:r>
      <w:r>
        <w:rPr>
          <w:rFonts w:ascii="Palatino Linotype" w:eastAsia="Palatino Linotype" w:hAnsi="Palatino Linotype" w:cs="Palatino Linotype"/>
          <w:sz w:val="22"/>
          <w:szCs w:val="22"/>
        </w:rPr>
        <w:t>earned 48 percent</w:t>
      </w:r>
      <w:r>
        <w:rPr>
          <w:rFonts w:ascii="Palatino Linotype" w:eastAsia="Palatino Linotype" w:hAnsi="Palatino Linotype" w:cs="Palatino Linotype"/>
          <w:sz w:val="22"/>
          <w:szCs w:val="22"/>
        </w:rPr>
        <w:t xml:space="preserve"> of the vote to </w:t>
      </w:r>
      <w:proofErr w:type="spellStart"/>
      <w:r>
        <w:rPr>
          <w:rFonts w:ascii="Palatino Linotype" w:eastAsia="Palatino Linotype" w:hAnsi="Palatino Linotype" w:cs="Palatino Linotype"/>
          <w:sz w:val="22"/>
          <w:szCs w:val="22"/>
        </w:rPr>
        <w:t>Rousseff’s</w:t>
      </w:r>
      <w:proofErr w:type="spellEnd"/>
      <w:r>
        <w:rPr>
          <w:rFonts w:ascii="Palatino Linotype" w:eastAsia="Palatino Linotype" w:hAnsi="Palatino Linotype" w:cs="Palatino Linotype"/>
          <w:sz w:val="22"/>
          <w:szCs w:val="22"/>
        </w:rPr>
        <w:t xml:space="preserve"> 52 percent</w:t>
      </w:r>
      <w:r>
        <w:rPr>
          <w:rFonts w:ascii="Palatino Linotype" w:eastAsia="Palatino Linotype" w:hAnsi="Palatino Linotype" w:cs="Palatino Linotype"/>
          <w:sz w:val="22"/>
          <w:szCs w:val="22"/>
        </w:rPr>
        <w:t xml:space="preserve">. The three million vote margin made it the closest </w:t>
      </w:r>
      <w:r>
        <w:rPr>
          <w:rFonts w:ascii="Palatino Linotype" w:eastAsia="Palatino Linotype" w:hAnsi="Palatino Linotype" w:cs="Palatino Linotype"/>
          <w:sz w:val="22"/>
          <w:szCs w:val="22"/>
        </w:rPr>
        <w:t>race</w:t>
      </w:r>
      <w:r>
        <w:rPr>
          <w:rFonts w:ascii="Palatino Linotype" w:eastAsia="Palatino Linotype" w:hAnsi="Palatino Linotype" w:cs="Palatino Linotype"/>
          <w:sz w:val="22"/>
          <w:szCs w:val="22"/>
        </w:rPr>
        <w:t xml:space="preserve"> since Brazil ratified its new constitution in 1988. </w:t>
      </w:r>
      <w:r>
        <w:rPr>
          <w:rFonts w:ascii="Palatino Linotype" w:eastAsia="Palatino Linotype" w:hAnsi="Palatino Linotype" w:cs="Palatino Linotype"/>
          <w:sz w:val="22"/>
          <w:szCs w:val="22"/>
        </w:rPr>
        <w:t>As might be expected i</w:t>
      </w:r>
      <w:r>
        <w:rPr>
          <w:rFonts w:ascii="Palatino Linotype" w:eastAsia="Palatino Linotype" w:hAnsi="Palatino Linotype" w:cs="Palatino Linotype"/>
          <w:sz w:val="22"/>
          <w:szCs w:val="22"/>
        </w:rPr>
        <w:t xml:space="preserve">n one of the most stratified countries in the world, social class was one of </w:t>
      </w:r>
      <w:r>
        <w:rPr>
          <w:rFonts w:ascii="Palatino Linotype" w:eastAsia="Palatino Linotype" w:hAnsi="Palatino Linotype" w:cs="Palatino Linotype"/>
          <w:sz w:val="22"/>
          <w:szCs w:val="22"/>
        </w:rPr>
        <w:t>the strongest predictors of candidate preference.</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That the c</w:t>
      </w:r>
      <w:r>
        <w:rPr>
          <w:rFonts w:ascii="Palatino Linotype" w:eastAsia="Palatino Linotype" w:hAnsi="Palatino Linotype" w:cs="Palatino Linotype"/>
          <w:sz w:val="22"/>
          <w:szCs w:val="22"/>
        </w:rPr>
        <w:t xml:space="preserve">ontest came down to the two establishment parties </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 xml:space="preserve">and a significantly better showing for the self-described neoliberal party of PSDB </w:t>
      </w:r>
      <w:r>
        <w:rPr>
          <w:rFonts w:ascii="Palatino Linotype" w:eastAsia="Palatino Linotype" w:hAnsi="Palatino Linotype" w:cs="Palatino Linotype"/>
          <w:sz w:val="22"/>
          <w:szCs w:val="22"/>
        </w:rPr>
        <w:t xml:space="preserve">— </w:t>
      </w:r>
      <w:bookmarkStart w:id="0" w:name="_GoBack"/>
      <w:bookmarkEnd w:id="0"/>
      <w:r>
        <w:rPr>
          <w:rFonts w:ascii="Palatino Linotype" w:eastAsia="Palatino Linotype" w:hAnsi="Palatino Linotype" w:cs="Palatino Linotype"/>
          <w:sz w:val="22"/>
          <w:szCs w:val="22"/>
        </w:rPr>
        <w:t xml:space="preserve">is puzzling. </w:t>
      </w:r>
      <w:r>
        <w:rPr>
          <w:rFonts w:ascii="Palatino Linotype" w:eastAsia="Palatino Linotype" w:hAnsi="Palatino Linotype" w:cs="Palatino Linotype"/>
          <w:sz w:val="22"/>
          <w:szCs w:val="22"/>
        </w:rPr>
        <w:t xml:space="preserve">What, if any effect did the massive protests of June 2013 have on mainstream </w:t>
      </w:r>
      <w:r>
        <w:rPr>
          <w:rFonts w:ascii="Palatino Linotype" w:eastAsia="Palatino Linotype" w:hAnsi="Palatino Linotype" w:cs="Palatino Linotype"/>
          <w:sz w:val="22"/>
          <w:szCs w:val="22"/>
        </w:rPr>
        <w:t xml:space="preserve">Brazilian politics? In the first round of voting, the left-socialist candidate, Luciana </w:t>
      </w:r>
      <w:proofErr w:type="spellStart"/>
      <w:r>
        <w:rPr>
          <w:rFonts w:ascii="Palatino Linotype" w:eastAsia="Palatino Linotype" w:hAnsi="Palatino Linotype" w:cs="Palatino Linotype"/>
          <w:sz w:val="22"/>
          <w:szCs w:val="22"/>
        </w:rPr>
        <w:t>Genro</w:t>
      </w:r>
      <w:proofErr w:type="spellEnd"/>
      <w:r>
        <w:rPr>
          <w:rFonts w:ascii="Palatino Linotype" w:eastAsia="Palatino Linotype" w:hAnsi="Palatino Linotype" w:cs="Palatino Linotype"/>
          <w:sz w:val="22"/>
          <w:szCs w:val="22"/>
        </w:rPr>
        <w:t>, earned nearly twice the amount of votes as had her predecessor in 2010. But the far right gained almost as much ground, too. Below, I reflect on my summer of res</w:t>
      </w:r>
      <w:r>
        <w:rPr>
          <w:rFonts w:ascii="Palatino Linotype" w:eastAsia="Palatino Linotype" w:hAnsi="Palatino Linotype" w:cs="Palatino Linotype"/>
          <w:sz w:val="22"/>
          <w:szCs w:val="22"/>
        </w:rPr>
        <w:t>earch on the June 2014 protests (and their relationship to 2013) in an attempt to understand the composition, grievances, and political import of the demonstrations in Brazil.</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jc w:val="center"/>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noProof/>
          <w:sz w:val="22"/>
          <w:szCs w:val="22"/>
        </w:rPr>
        <w:drawing>
          <wp:inline distT="0" distB="0" distL="0" distR="0" wp14:anchorId="28E35DA4" wp14:editId="358C2928">
            <wp:extent cx="4234180" cy="2171427"/>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jpg"/>
                    <pic:cNvPicPr/>
                  </pic:nvPicPr>
                  <pic:blipFill>
                    <a:blip r:embed="rId8">
                      <a:extLst/>
                    </a:blip>
                    <a:srcRect t="31621"/>
                    <a:stretch>
                      <a:fillRect/>
                    </a:stretch>
                  </pic:blipFill>
                  <pic:spPr>
                    <a:xfrm>
                      <a:off x="0" y="0"/>
                      <a:ext cx="4234180" cy="2171427"/>
                    </a:xfrm>
                    <a:prstGeom prst="rect">
                      <a:avLst/>
                    </a:prstGeom>
                    <a:ln w="12700" cap="flat">
                      <a:noFill/>
                      <a:miter lim="400000"/>
                    </a:ln>
                    <a:effectLst/>
                  </pic:spPr>
                </pic:pic>
              </a:graphicData>
            </a:graphic>
          </wp:inline>
        </w:drawing>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i/>
          <w:iCs/>
          <w:sz w:val="22"/>
          <w:szCs w:val="22"/>
        </w:rPr>
      </w:pPr>
      <w:r>
        <w:rPr>
          <w:rFonts w:ascii="Palatino Linotype" w:eastAsia="Palatino Linotype" w:hAnsi="Palatino Linotype" w:cs="Palatino Linotype"/>
          <w:i/>
          <w:iCs/>
          <w:sz w:val="22"/>
          <w:szCs w:val="22"/>
        </w:rPr>
        <w:t xml:space="preserve">Street graffiti in Rio de Janeiro that reads: “The Cup ends / Brazil </w:t>
      </w:r>
      <w:r>
        <w:rPr>
          <w:rFonts w:ascii="Palatino Linotype" w:eastAsia="Palatino Linotype" w:hAnsi="Palatino Linotype" w:cs="Palatino Linotype"/>
          <w:i/>
          <w:iCs/>
          <w:sz w:val="22"/>
          <w:szCs w:val="22"/>
        </w:rPr>
        <w:t xml:space="preserve">remains. [Do you </w:t>
      </w:r>
      <w:proofErr w:type="gramStart"/>
      <w:r>
        <w:rPr>
          <w:rFonts w:ascii="Palatino Linotype" w:eastAsia="Palatino Linotype" w:hAnsi="Palatino Linotype" w:cs="Palatino Linotype"/>
          <w:i/>
          <w:iCs/>
          <w:sz w:val="22"/>
          <w:szCs w:val="22"/>
        </w:rPr>
        <w:t>support</w:t>
      </w:r>
      <w:proofErr w:type="gramEnd"/>
      <w:r>
        <w:rPr>
          <w:rFonts w:ascii="Palatino Linotype" w:eastAsia="Palatino Linotype" w:hAnsi="Palatino Linotype" w:cs="Palatino Linotype"/>
          <w:i/>
          <w:iCs/>
          <w:sz w:val="22"/>
          <w:szCs w:val="22"/>
        </w:rPr>
        <w:t>] Brazil, the Brazilian Confederation of Football, or FIFA?”</w:t>
      </w:r>
    </w:p>
    <w:p w:rsidR="00536B71" w:rsidRDefault="00536B71">
      <w:pPr>
        <w:pStyle w:val="Body"/>
        <w:rPr>
          <w:rFonts w:ascii="Palatino Linotype" w:eastAsia="Palatino Linotype" w:hAnsi="Palatino Linotype" w:cs="Palatino Linotype"/>
          <w:sz w:val="22"/>
          <w:szCs w:val="22"/>
        </w:rPr>
      </w:pP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b/>
          <w:bCs/>
          <w:i/>
          <w:iCs/>
          <w:sz w:val="22"/>
          <w:szCs w:val="22"/>
        </w:rPr>
      </w:pPr>
      <w:r>
        <w:rPr>
          <w:rFonts w:ascii="Palatino Linotype" w:eastAsia="Palatino Linotype" w:hAnsi="Palatino Linotype" w:cs="Palatino Linotype"/>
          <w:b/>
          <w:bCs/>
          <w:i/>
          <w:iCs/>
          <w:sz w:val="22"/>
          <w:szCs w:val="22"/>
        </w:rPr>
        <w:t>“</w:t>
      </w:r>
      <w:r w:rsidRPr="00726A6B">
        <w:rPr>
          <w:rFonts w:ascii="Palatino Linotype" w:eastAsia="Palatino Linotype" w:hAnsi="Palatino Linotype" w:cs="Palatino Linotype"/>
          <w:b/>
          <w:bCs/>
          <w:i/>
          <w:iCs/>
          <w:sz w:val="22"/>
          <w:szCs w:val="22"/>
        </w:rPr>
        <w:t>VOTO NULO</w:t>
      </w:r>
      <w:r>
        <w:rPr>
          <w:rFonts w:ascii="Palatino Linotype" w:eastAsia="Palatino Linotype" w:hAnsi="Palatino Linotype" w:cs="Palatino Linotype"/>
          <w:b/>
          <w:bCs/>
          <w:i/>
          <w:iCs/>
          <w:sz w:val="22"/>
          <w:szCs w:val="22"/>
        </w:rPr>
        <w:t>”</w:t>
      </w:r>
      <w:r>
        <w:rPr>
          <w:rFonts w:ascii="Palatino Linotype" w:eastAsia="Palatino Linotype" w:hAnsi="Palatino Linotype" w:cs="Palatino Linotype"/>
          <w:b/>
          <w:bCs/>
          <w:i/>
          <w:iCs/>
          <w:sz w:val="22"/>
          <w:szCs w:val="22"/>
        </w:rPr>
        <w:t xml:space="preserve"> </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 xml:space="preserve">This summer, I spent </w:t>
      </w:r>
      <w:r>
        <w:rPr>
          <w:rFonts w:ascii="Palatino Linotype" w:eastAsia="Palatino Linotype" w:hAnsi="Palatino Linotype" w:cs="Palatino Linotype"/>
          <w:sz w:val="22"/>
          <w:szCs w:val="22"/>
        </w:rPr>
        <w:t xml:space="preserve">10 </w:t>
      </w:r>
      <w:r>
        <w:rPr>
          <w:rFonts w:ascii="Palatino Linotype" w:eastAsia="Palatino Linotype" w:hAnsi="Palatino Linotype" w:cs="Palatino Linotype"/>
          <w:sz w:val="22"/>
          <w:szCs w:val="22"/>
        </w:rPr>
        <w:t xml:space="preserve">weeks in Rio de </w:t>
      </w:r>
      <w:r>
        <w:rPr>
          <w:rFonts w:ascii="Palatino Linotype" w:eastAsia="Palatino Linotype" w:hAnsi="Palatino Linotype" w:cs="Palatino Linotype"/>
          <w:sz w:val="22"/>
          <w:szCs w:val="22"/>
        </w:rPr>
        <w:t xml:space="preserve">Janeiro conducting fieldwork on the World Cup protests (and lack thereof). I interviewed Brazilians from a range of class, gender, age, and racial backgrounds, sampling both protest participants and those who stayed on the sidelines. I also visited one of </w:t>
      </w:r>
      <w:r>
        <w:rPr>
          <w:rFonts w:ascii="Palatino Linotype" w:eastAsia="Palatino Linotype" w:hAnsi="Palatino Linotype" w:cs="Palatino Linotype"/>
          <w:sz w:val="22"/>
          <w:szCs w:val="22"/>
        </w:rPr>
        <w:t>the Homeless Workers Movement’s (MTST) encampments in São Paulo and interviewed government officials in the capital city of Brasí</w:t>
      </w:r>
      <w:r>
        <w:rPr>
          <w:rFonts w:ascii="Palatino Linotype" w:eastAsia="Palatino Linotype" w:hAnsi="Palatino Linotype" w:cs="Palatino Linotype"/>
          <w:sz w:val="22"/>
          <w:szCs w:val="22"/>
        </w:rPr>
        <w:t>lia.</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lastRenderedPageBreak/>
        <w:t>According to many observers, the beauty of Brazil’s so-called June Days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the country’s largest uprising since the fall o</w:t>
      </w:r>
      <w:r>
        <w:rPr>
          <w:rFonts w:ascii="Palatino Linotype" w:eastAsia="Palatino Linotype" w:hAnsi="Palatino Linotype" w:cs="Palatino Linotype"/>
          <w:sz w:val="22"/>
          <w:szCs w:val="22"/>
        </w:rPr>
        <w:t>f the dictatorship 25 years prior</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were that they were horizontal, leaderless, and for the most part, avowedly apolitical. The estimated one million</w:t>
      </w:r>
      <w:r>
        <w:rPr>
          <w:rFonts w:ascii="Palatino Linotype" w:eastAsia="Palatino Linotype" w:hAnsi="Palatino Linotype" w:cs="Palatino Linotype"/>
          <w:sz w:val="22"/>
          <w:szCs w:val="22"/>
        </w:rPr>
        <w:t xml:space="preserve"> people</w:t>
      </w:r>
      <w:r>
        <w:rPr>
          <w:rFonts w:ascii="Palatino Linotype" w:eastAsia="Palatino Linotype" w:hAnsi="Palatino Linotype" w:cs="Palatino Linotype"/>
          <w:sz w:val="22"/>
          <w:szCs w:val="22"/>
        </w:rPr>
        <w:t xml:space="preserve"> who filled the streets in over 350 cities brought contradictory demands. One common thread, however, seemed to be the protestors’ disillusionment with all forms of organized politics, from parties to unions</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from NGOs to traditional social movements like</w:t>
      </w:r>
      <w:r>
        <w:rPr>
          <w:rFonts w:ascii="Palatino Linotype" w:eastAsia="Palatino Linotype" w:hAnsi="Palatino Linotype" w:cs="Palatino Linotype"/>
          <w:sz w:val="22"/>
          <w:szCs w:val="22"/>
        </w:rPr>
        <w:t xml:space="preserve"> the renowned Landless Movement (MST). (The protestors’ pretense of political neutrality stands in marked contrast to, for example, Spain’</w:t>
      </w:r>
      <w:r>
        <w:rPr>
          <w:rFonts w:ascii="Palatino Linotype" w:eastAsia="Palatino Linotype" w:hAnsi="Palatino Linotype" w:cs="Palatino Linotype"/>
          <w:sz w:val="22"/>
          <w:szCs w:val="22"/>
        </w:rPr>
        <w:t xml:space="preserve">s </w:t>
      </w:r>
      <w:proofErr w:type="spellStart"/>
      <w:r w:rsidRPr="00726A6B">
        <w:rPr>
          <w:rFonts w:ascii="Palatino Linotype" w:eastAsia="Palatino Linotype" w:hAnsi="Palatino Linotype" w:cs="Palatino Linotype"/>
          <w:i/>
          <w:iCs/>
          <w:sz w:val="22"/>
          <w:szCs w:val="22"/>
        </w:rPr>
        <w:t>indignados</w:t>
      </w:r>
      <w:proofErr w:type="spellEnd"/>
      <w:r>
        <w:rPr>
          <w:rFonts w:ascii="Palatino Linotype" w:eastAsia="Palatino Linotype" w:hAnsi="Palatino Linotype" w:cs="Palatino Linotype"/>
          <w:sz w:val="22"/>
          <w:szCs w:val="22"/>
        </w:rPr>
        <w:t xml:space="preserve">, who formed the political party </w:t>
      </w:r>
      <w:proofErr w:type="spellStart"/>
      <w:r w:rsidRPr="00726A6B">
        <w:rPr>
          <w:rFonts w:ascii="Palatino Linotype" w:eastAsia="Palatino Linotype" w:hAnsi="Palatino Linotype" w:cs="Palatino Linotype"/>
          <w:sz w:val="22"/>
          <w:szCs w:val="22"/>
        </w:rPr>
        <w:t>Podemos</w:t>
      </w:r>
      <w:proofErr w:type="spellEnd"/>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sz w:val="22"/>
          <w:szCs w:val="22"/>
        </w:rPr>
        <w:t>which captured 1.2 million votes and five congressional seats in</w:t>
      </w:r>
      <w:r>
        <w:rPr>
          <w:rFonts w:ascii="Palatino Linotype" w:eastAsia="Palatino Linotype" w:hAnsi="Palatino Linotype" w:cs="Palatino Linotype"/>
          <w:sz w:val="22"/>
          <w:szCs w:val="22"/>
        </w:rPr>
        <w:t xml:space="preserve"> May 2014.)</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 xml:space="preserve">An overwhelming number of my interview respondents indicated that they </w:t>
      </w:r>
      <w:r>
        <w:rPr>
          <w:rFonts w:ascii="Palatino Linotype" w:eastAsia="Palatino Linotype" w:hAnsi="Palatino Linotype" w:cs="Palatino Linotype"/>
          <w:sz w:val="22"/>
          <w:szCs w:val="22"/>
        </w:rPr>
        <w:t>intended</w:t>
      </w:r>
      <w:r>
        <w:rPr>
          <w:rFonts w:ascii="Palatino Linotype" w:eastAsia="Palatino Linotype" w:hAnsi="Palatino Linotype" w:cs="Palatino Linotype"/>
          <w:sz w:val="22"/>
          <w:szCs w:val="22"/>
        </w:rPr>
        <w:t xml:space="preserve"> to annul their vote this October. “</w:t>
      </w:r>
      <w:proofErr w:type="spellStart"/>
      <w:r>
        <w:rPr>
          <w:rFonts w:ascii="Palatino Linotype" w:eastAsia="Palatino Linotype" w:hAnsi="Palatino Linotype" w:cs="Palatino Linotype"/>
          <w:i/>
          <w:iCs/>
          <w:sz w:val="22"/>
          <w:szCs w:val="22"/>
        </w:rPr>
        <w:t>Voto</w:t>
      </w:r>
      <w:proofErr w:type="spellEnd"/>
      <w:r>
        <w:rPr>
          <w:rFonts w:ascii="Palatino Linotype" w:eastAsia="Palatino Linotype" w:hAnsi="Palatino Linotype" w:cs="Palatino Linotype"/>
          <w:i/>
          <w:iCs/>
          <w:sz w:val="22"/>
          <w:szCs w:val="22"/>
        </w:rPr>
        <w:t xml:space="preserve"> </w:t>
      </w:r>
      <w:proofErr w:type="spellStart"/>
      <w:r>
        <w:rPr>
          <w:rFonts w:ascii="Palatino Linotype" w:eastAsia="Palatino Linotype" w:hAnsi="Palatino Linotype" w:cs="Palatino Linotype"/>
          <w:i/>
          <w:iCs/>
          <w:sz w:val="22"/>
          <w:szCs w:val="22"/>
        </w:rPr>
        <w:t>nulo</w:t>
      </w:r>
      <w:proofErr w:type="spellEnd"/>
      <w:r>
        <w:rPr>
          <w:rFonts w:ascii="Palatino Linotype" w:eastAsia="Palatino Linotype" w:hAnsi="Palatino Linotype" w:cs="Palatino Linotype"/>
          <w:sz w:val="22"/>
          <w:szCs w:val="22"/>
        </w:rPr>
        <w:t>” or “</w:t>
      </w:r>
      <w:proofErr w:type="spellStart"/>
      <w:r w:rsidRPr="00726A6B">
        <w:rPr>
          <w:rFonts w:ascii="Palatino Linotype" w:eastAsia="Palatino Linotype" w:hAnsi="Palatino Linotype" w:cs="Palatino Linotype"/>
          <w:i/>
          <w:iCs/>
          <w:sz w:val="22"/>
          <w:szCs w:val="22"/>
        </w:rPr>
        <w:t>voto</w:t>
      </w:r>
      <w:proofErr w:type="spellEnd"/>
      <w:r w:rsidRPr="00726A6B">
        <w:rPr>
          <w:rFonts w:ascii="Palatino Linotype" w:eastAsia="Palatino Linotype" w:hAnsi="Palatino Linotype" w:cs="Palatino Linotype"/>
          <w:i/>
          <w:iCs/>
          <w:sz w:val="22"/>
          <w:szCs w:val="22"/>
        </w:rPr>
        <w:t xml:space="preserve"> </w:t>
      </w:r>
      <w:proofErr w:type="spellStart"/>
      <w:r w:rsidRPr="00726A6B">
        <w:rPr>
          <w:rFonts w:ascii="Palatino Linotype" w:eastAsia="Palatino Linotype" w:hAnsi="Palatino Linotype" w:cs="Palatino Linotype"/>
          <w:i/>
          <w:iCs/>
          <w:sz w:val="22"/>
          <w:szCs w:val="22"/>
        </w:rPr>
        <w:t>em</w:t>
      </w:r>
      <w:proofErr w:type="spellEnd"/>
      <w:r w:rsidRPr="00726A6B">
        <w:rPr>
          <w:rFonts w:ascii="Palatino Linotype" w:eastAsia="Palatino Linotype" w:hAnsi="Palatino Linotype" w:cs="Palatino Linotype"/>
          <w:i/>
          <w:iCs/>
          <w:sz w:val="22"/>
          <w:szCs w:val="22"/>
        </w:rPr>
        <w:t xml:space="preserve"> </w:t>
      </w:r>
      <w:proofErr w:type="spellStart"/>
      <w:r w:rsidRPr="00726A6B">
        <w:rPr>
          <w:rFonts w:ascii="Palatino Linotype" w:eastAsia="Palatino Linotype" w:hAnsi="Palatino Linotype" w:cs="Palatino Linotype"/>
          <w:i/>
          <w:iCs/>
          <w:sz w:val="22"/>
          <w:szCs w:val="22"/>
        </w:rPr>
        <w:t>branco</w:t>
      </w:r>
      <w:proofErr w:type="spellEnd"/>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I</w:t>
      </w:r>
      <w:r>
        <w:rPr>
          <w:rFonts w:ascii="Palatino Linotype" w:eastAsia="Palatino Linotype" w:hAnsi="Palatino Linotype" w:cs="Palatino Linotype"/>
          <w:sz w:val="22"/>
          <w:szCs w:val="22"/>
        </w:rPr>
        <w:t>’ll abstain from voting</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many of them said. To be sure, the fact that I spoke with</w:t>
      </w:r>
      <w:r>
        <w:rPr>
          <w:rFonts w:ascii="Palatino Linotype" w:eastAsia="Palatino Linotype" w:hAnsi="Palatino Linotype" w:cs="Palatino Linotype"/>
          <w:sz w:val="22"/>
          <w:szCs w:val="22"/>
        </w:rPr>
        <w:t xml:space="preserve"> them in July could mean that they simply had not yet given thought to it yet. At the same time, as illustrated in the picture and screen shot below, there is a growing impulse among activists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those who the social science literature would expect to be mo</w:t>
      </w:r>
      <w:r>
        <w:rPr>
          <w:rFonts w:ascii="Palatino Linotype" w:eastAsia="Palatino Linotype" w:hAnsi="Palatino Linotype" w:cs="Palatino Linotype"/>
          <w:sz w:val="22"/>
          <w:szCs w:val="22"/>
        </w:rPr>
        <w:t>st politicized</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 xml:space="preserve">to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boycott</w:t>
      </w:r>
      <w:r>
        <w:rPr>
          <w:rFonts w:ascii="Palatino Linotype" w:eastAsia="Palatino Linotype" w:hAnsi="Palatino Linotype" w:cs="Palatino Linotype"/>
          <w:sz w:val="22"/>
          <w:szCs w:val="22"/>
        </w:rPr>
        <w:t>” the 2014 election altogether.</w:t>
      </w:r>
      <w:r>
        <w:rPr>
          <w:rFonts w:ascii="Palatino Linotype" w:eastAsia="Palatino Linotype" w:hAnsi="Palatino Linotype" w:cs="Palatino Linotype"/>
          <w:sz w:val="22"/>
          <w:szCs w:val="22"/>
        </w:rPr>
        <w:t xml:space="preserve"> Indeed, the proportion of annulled, blank, and abstention votes in Rio reached nearly a third of the electorate—surpassing other regions and previous elections.</w:t>
      </w: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noProof/>
          <w:sz w:val="22"/>
          <w:szCs w:val="22"/>
        </w:rPr>
        <w:drawing>
          <wp:inline distT="0" distB="0" distL="0" distR="0" wp14:anchorId="1C867A3B" wp14:editId="6E0BEA52">
            <wp:extent cx="3657600" cy="1397636"/>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jpg"/>
                    <pic:cNvPicPr/>
                  </pic:nvPicPr>
                  <pic:blipFill>
                    <a:blip r:embed="rId9">
                      <a:extLst/>
                    </a:blip>
                    <a:stretch>
                      <a:fillRect/>
                    </a:stretch>
                  </pic:blipFill>
                  <pic:spPr>
                    <a:xfrm>
                      <a:off x="0" y="0"/>
                      <a:ext cx="3657600" cy="1397636"/>
                    </a:xfrm>
                    <a:prstGeom prst="rect">
                      <a:avLst/>
                    </a:prstGeom>
                    <a:ln w="12700" cap="flat">
                      <a:noFill/>
                      <a:miter lim="400000"/>
                    </a:ln>
                    <a:effectLst/>
                  </pic:spPr>
                </pic:pic>
              </a:graphicData>
            </a:graphic>
          </wp:inline>
        </w:drawing>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noProof/>
          <w:sz w:val="22"/>
          <w:szCs w:val="22"/>
        </w:rPr>
        <w:drawing>
          <wp:inline distT="0" distB="0" distL="0" distR="0" wp14:anchorId="5A29312A" wp14:editId="79500F51">
            <wp:extent cx="3635885" cy="1346769"/>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3.jpg"/>
                    <pic:cNvPicPr/>
                  </pic:nvPicPr>
                  <pic:blipFill>
                    <a:blip r:embed="rId10">
                      <a:extLst/>
                    </a:blip>
                    <a:srcRect t="20966" r="1381" b="30295"/>
                    <a:stretch>
                      <a:fillRect/>
                    </a:stretch>
                  </pic:blipFill>
                  <pic:spPr>
                    <a:xfrm>
                      <a:off x="0" y="0"/>
                      <a:ext cx="3635885" cy="1346769"/>
                    </a:xfrm>
                    <a:prstGeom prst="rect">
                      <a:avLst/>
                    </a:prstGeom>
                    <a:ln w="12700" cap="flat">
                      <a:noFill/>
                      <a:miter lim="400000"/>
                    </a:ln>
                    <a:effectLst/>
                  </pic:spPr>
                </pic:pic>
              </a:graphicData>
            </a:graphic>
          </wp:inline>
        </w:drawing>
      </w:r>
    </w:p>
    <w:p w:rsidR="00536B71" w:rsidRDefault="00726A6B">
      <w:pPr>
        <w:pStyle w:val="Body"/>
        <w:rPr>
          <w:rFonts w:ascii="Palatino Linotype" w:eastAsia="Palatino Linotype" w:hAnsi="Palatino Linotype" w:cs="Palatino Linotype"/>
          <w:i/>
          <w:iCs/>
          <w:sz w:val="22"/>
          <w:szCs w:val="22"/>
        </w:rPr>
      </w:pPr>
      <w:r>
        <w:rPr>
          <w:rFonts w:ascii="Palatino Linotype" w:eastAsia="Palatino Linotype" w:hAnsi="Palatino Linotype" w:cs="Palatino Linotype"/>
          <w:i/>
          <w:iCs/>
          <w:sz w:val="22"/>
          <w:szCs w:val="22"/>
        </w:rPr>
        <w:t xml:space="preserve">The top photo is a </w:t>
      </w:r>
      <w:r>
        <w:rPr>
          <w:rFonts w:ascii="Palatino Linotype" w:eastAsia="Palatino Linotype" w:hAnsi="Palatino Linotype" w:cs="Palatino Linotype"/>
          <w:i/>
          <w:iCs/>
          <w:sz w:val="22"/>
          <w:szCs w:val="22"/>
        </w:rPr>
        <w:t>screen shot from Anonymous Rio’s Facebook page. It reads: “There won’t be a vote. Operation</w:t>
      </w:r>
      <w:r>
        <w:rPr>
          <w:rFonts w:ascii="Palatino Linotype" w:eastAsia="Palatino Linotype" w:hAnsi="Palatino Linotype" w:cs="Palatino Linotype"/>
          <w:i/>
          <w:iCs/>
          <w:sz w:val="22"/>
          <w:szCs w:val="22"/>
        </w:rPr>
        <w:t xml:space="preserve"> </w:t>
      </w:r>
      <w:proofErr w:type="gramStart"/>
      <w:r>
        <w:rPr>
          <w:rFonts w:ascii="Palatino Linotype" w:eastAsia="Palatino Linotype" w:hAnsi="Palatino Linotype" w:cs="Palatino Linotype"/>
          <w:i/>
          <w:iCs/>
          <w:sz w:val="22"/>
          <w:szCs w:val="22"/>
        </w:rPr>
        <w:t>boycott</w:t>
      </w:r>
      <w:proofErr w:type="gramEnd"/>
      <w:r>
        <w:rPr>
          <w:rFonts w:ascii="Palatino Linotype" w:eastAsia="Palatino Linotype" w:hAnsi="Palatino Linotype" w:cs="Palatino Linotype"/>
          <w:i/>
          <w:iCs/>
          <w:sz w:val="22"/>
          <w:szCs w:val="22"/>
        </w:rPr>
        <w:t xml:space="preserve"> the elections.” The second photo is taken from a June 2014 street protest in Copacabana. The large red banner implores Brazilians to “</w:t>
      </w:r>
      <w:proofErr w:type="spellStart"/>
      <w:r>
        <w:rPr>
          <w:rFonts w:ascii="Palatino Linotype" w:eastAsia="Palatino Linotype" w:hAnsi="Palatino Linotype" w:cs="Palatino Linotype"/>
          <w:i/>
          <w:iCs/>
          <w:sz w:val="22"/>
          <w:szCs w:val="22"/>
        </w:rPr>
        <w:t>n</w:t>
      </w:r>
      <w:r>
        <w:rPr>
          <w:rFonts w:ascii="Palatino Linotype" w:eastAsia="Palatino Linotype" w:hAnsi="Palatino Linotype" w:cs="Palatino Linotype"/>
          <w:i/>
          <w:iCs/>
          <w:sz w:val="22"/>
          <w:szCs w:val="22"/>
        </w:rPr>
        <w:t>ã</w:t>
      </w:r>
      <w:r>
        <w:rPr>
          <w:rFonts w:ascii="Palatino Linotype" w:eastAsia="Palatino Linotype" w:hAnsi="Palatino Linotype" w:cs="Palatino Linotype"/>
          <w:i/>
          <w:iCs/>
          <w:sz w:val="22"/>
          <w:szCs w:val="22"/>
        </w:rPr>
        <w:t>o</w:t>
      </w:r>
      <w:proofErr w:type="spellEnd"/>
      <w:r>
        <w:rPr>
          <w:rFonts w:ascii="Palatino Linotype" w:eastAsia="Palatino Linotype" w:hAnsi="Palatino Linotype" w:cs="Palatino Linotype"/>
          <w:i/>
          <w:iCs/>
          <w:sz w:val="22"/>
          <w:szCs w:val="22"/>
        </w:rPr>
        <w:t xml:space="preserve"> </w:t>
      </w:r>
      <w:proofErr w:type="spellStart"/>
      <w:r>
        <w:rPr>
          <w:rFonts w:ascii="Palatino Linotype" w:eastAsia="Palatino Linotype" w:hAnsi="Palatino Linotype" w:cs="Palatino Linotype"/>
          <w:i/>
          <w:iCs/>
          <w:sz w:val="22"/>
          <w:szCs w:val="22"/>
        </w:rPr>
        <w:t>votar</w:t>
      </w:r>
      <w:proofErr w:type="spellEnd"/>
      <w:r>
        <w:rPr>
          <w:rFonts w:ascii="Palatino Linotype" w:eastAsia="Palatino Linotype" w:hAnsi="Palatino Linotype" w:cs="Palatino Linotype"/>
          <w:i/>
          <w:iCs/>
          <w:sz w:val="22"/>
          <w:szCs w:val="22"/>
        </w:rPr>
        <w:t>”</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don</w:t>
      </w:r>
      <w:r>
        <w:rPr>
          <w:rFonts w:ascii="Palatino Linotype" w:eastAsia="Palatino Linotype" w:hAnsi="Palatino Linotype" w:cs="Palatino Linotype"/>
          <w:i/>
          <w:iCs/>
          <w:sz w:val="22"/>
          <w:szCs w:val="22"/>
        </w:rPr>
        <w:t>’t vo</w:t>
      </w:r>
      <w:r>
        <w:rPr>
          <w:rFonts w:ascii="Palatino Linotype" w:eastAsia="Palatino Linotype" w:hAnsi="Palatino Linotype" w:cs="Palatino Linotype"/>
          <w:i/>
          <w:iCs/>
          <w:sz w:val="22"/>
          <w:szCs w:val="22"/>
        </w:rPr>
        <w:t>te.</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On almost every indicator, the 2014 demonstrations paled in comparison to those of 2013. I attended seven of the protests in Rio, which were scheduled to coincide with the events of the Cup. None exceeded a headcount of more than 2,000. Most were in t</w:t>
      </w:r>
      <w:r>
        <w:rPr>
          <w:rFonts w:ascii="Palatino Linotype" w:eastAsia="Palatino Linotype" w:hAnsi="Palatino Linotype" w:cs="Palatino Linotype"/>
          <w:sz w:val="22"/>
          <w:szCs w:val="22"/>
        </w:rPr>
        <w:t>he low hundreds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 xml:space="preserve">a sharp decline from the 300,000 who took to the streets of Rio a year earlier. The reasons for the disappearance of the masses are no doubt multi-causal: Brazilians’ love for the game of </w:t>
      </w:r>
      <w:proofErr w:type="spellStart"/>
      <w:r w:rsidRPr="00726A6B">
        <w:rPr>
          <w:rFonts w:ascii="Palatino Linotype" w:eastAsia="Palatino Linotype" w:hAnsi="Palatino Linotype" w:cs="Palatino Linotype"/>
          <w:i/>
          <w:iCs/>
          <w:sz w:val="22"/>
          <w:szCs w:val="22"/>
        </w:rPr>
        <w:t>futebol</w:t>
      </w:r>
      <w:proofErr w:type="spellEnd"/>
      <w:r>
        <w:rPr>
          <w:rFonts w:ascii="Palatino Linotype" w:eastAsia="Palatino Linotype" w:hAnsi="Palatino Linotype" w:cs="Palatino Linotype"/>
          <w:sz w:val="22"/>
          <w:szCs w:val="22"/>
        </w:rPr>
        <w:t>, police intimidation and repression, and t</w:t>
      </w:r>
      <w:r>
        <w:rPr>
          <w:rFonts w:ascii="Palatino Linotype" w:eastAsia="Palatino Linotype" w:hAnsi="Palatino Linotype" w:cs="Palatino Linotype"/>
          <w:sz w:val="22"/>
          <w:szCs w:val="22"/>
        </w:rPr>
        <w:t xml:space="preserve">he media’s spectacular ability to manipulate the narrative of the unrest in the streets. All of these factors, however, attribute the power to shape </w:t>
      </w:r>
      <w:r>
        <w:rPr>
          <w:rFonts w:ascii="Palatino Linotype" w:eastAsia="Palatino Linotype" w:hAnsi="Palatino Linotype" w:cs="Palatino Linotype"/>
          <w:sz w:val="22"/>
          <w:szCs w:val="22"/>
        </w:rPr>
        <w:lastRenderedPageBreak/>
        <w:t>whether and how social change occurs to structural forces that are completely out of the hands of the prote</w:t>
      </w:r>
      <w:r>
        <w:rPr>
          <w:rFonts w:ascii="Palatino Linotype" w:eastAsia="Palatino Linotype" w:hAnsi="Palatino Linotype" w:cs="Palatino Linotype"/>
          <w:sz w:val="22"/>
          <w:szCs w:val="22"/>
        </w:rPr>
        <w:t>stors. Moreover, all canonical social movements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from the civil rights movement to anti-apartheid struggles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faced similarly fierce opposition from the state, the private sector, and the media.</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widowControl w:val="0"/>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So what accounts for the fact that the protestors failed to</w:t>
      </w:r>
      <w:r>
        <w:rPr>
          <w:rFonts w:ascii="Palatino Linotype" w:eastAsia="Palatino Linotype" w:hAnsi="Palatino Linotype" w:cs="Palatino Linotype"/>
          <w:sz w:val="22"/>
          <w:szCs w:val="22"/>
        </w:rPr>
        <w:t xml:space="preserve"> evolve into a sustained movement? The evidence suggests that one potent explanatory factor is that the demonstrations were simply not organized. They lacked leadership</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 xml:space="preserve">not in the sense that they did not have a charismatic figure like Martin Luther King </w:t>
      </w:r>
      <w:r>
        <w:rPr>
          <w:rFonts w:ascii="Palatino Linotype" w:eastAsia="Palatino Linotype" w:hAnsi="Palatino Linotype" w:cs="Palatino Linotype"/>
          <w:sz w:val="22"/>
          <w:szCs w:val="22"/>
        </w:rPr>
        <w:t>or Nelson Mandela</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but rather in the sense that the outpouring in the streets relied on social media mobilizations convoked in cyberspace rather than on the work of skilled organizers who took on the specific task of building a movement.</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Below, I recount</w:t>
      </w:r>
      <w:r>
        <w:rPr>
          <w:rFonts w:ascii="Palatino Linotype" w:eastAsia="Palatino Linotype" w:hAnsi="Palatino Linotype" w:cs="Palatino Linotype"/>
          <w:sz w:val="22"/>
          <w:szCs w:val="22"/>
        </w:rPr>
        <w:t xml:space="preserve"> the events of July 13, 2014 to provide one illustration of how these factors converged to stifle</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at least for the time being</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the unrest in Brazil’</w:t>
      </w:r>
      <w:r>
        <w:rPr>
          <w:rFonts w:ascii="Palatino Linotype" w:eastAsia="Palatino Linotype" w:hAnsi="Palatino Linotype" w:cs="Palatino Linotype"/>
          <w:sz w:val="22"/>
          <w:szCs w:val="22"/>
          <w:lang w:val="nl-NL"/>
        </w:rPr>
        <w:t>s streets.</w:t>
      </w: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ab/>
      </w:r>
    </w:p>
    <w:p w:rsidR="00536B71" w:rsidRDefault="00726A6B">
      <w:pPr>
        <w:pStyle w:val="Body"/>
        <w:rPr>
          <w:rFonts w:ascii="Palatino Linotype" w:eastAsia="Palatino Linotype" w:hAnsi="Palatino Linotype" w:cs="Palatino Linotype"/>
          <w:b/>
          <w:bCs/>
          <w:sz w:val="22"/>
          <w:szCs w:val="22"/>
        </w:rPr>
      </w:pPr>
      <w:r>
        <w:rPr>
          <w:rFonts w:ascii="Palatino Linotype" w:eastAsia="Palatino Linotype" w:hAnsi="Palatino Linotype" w:cs="Palatino Linotype"/>
          <w:b/>
          <w:bCs/>
          <w:sz w:val="22"/>
          <w:szCs w:val="22"/>
        </w:rPr>
        <w:t>WHAT HAPPENED ON JULY 13, 2014 (ASIDE FROM THE WORLD CUP FINAL)?</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With help from a team of B</w:t>
      </w:r>
      <w:r>
        <w:rPr>
          <w:rFonts w:ascii="Palatino Linotype" w:eastAsia="Palatino Linotype" w:hAnsi="Palatino Linotype" w:cs="Palatino Linotype"/>
          <w:sz w:val="22"/>
          <w:szCs w:val="22"/>
        </w:rPr>
        <w:t xml:space="preserve">razilian undergrads, I probabilistically sampled and interviewed 45 of the roughly 300 demonstrators who attended the World Cup final protest on July 13, 2014. The demonstrators gathered at </w:t>
      </w:r>
      <w:proofErr w:type="spellStart"/>
      <w:r>
        <w:rPr>
          <w:rFonts w:ascii="Palatino Linotype" w:eastAsia="Palatino Linotype" w:hAnsi="Palatino Linotype" w:cs="Palatino Linotype"/>
          <w:sz w:val="22"/>
          <w:szCs w:val="22"/>
        </w:rPr>
        <w:t>Praça</w:t>
      </w:r>
      <w:proofErr w:type="spellEnd"/>
      <w:r>
        <w:rPr>
          <w:rFonts w:ascii="Palatino Linotype" w:eastAsia="Palatino Linotype" w:hAnsi="Palatino Linotype" w:cs="Palatino Linotype"/>
          <w:sz w:val="22"/>
          <w:szCs w:val="22"/>
        </w:rPr>
        <w:t xml:space="preserve"> </w:t>
      </w:r>
      <w:proofErr w:type="spellStart"/>
      <w:r>
        <w:rPr>
          <w:rFonts w:ascii="Palatino Linotype" w:eastAsia="Palatino Linotype" w:hAnsi="Palatino Linotype" w:cs="Palatino Linotype"/>
          <w:sz w:val="22"/>
          <w:szCs w:val="22"/>
        </w:rPr>
        <w:t>Saens</w:t>
      </w:r>
      <w:proofErr w:type="spellEnd"/>
      <w:r>
        <w:rPr>
          <w:rFonts w:ascii="Palatino Linotype" w:eastAsia="Palatino Linotype" w:hAnsi="Palatino Linotype" w:cs="Palatino Linotype"/>
          <w:sz w:val="22"/>
          <w:szCs w:val="22"/>
        </w:rPr>
        <w:t xml:space="preserve"> Pena in the neighborhood of </w:t>
      </w:r>
      <w:proofErr w:type="spellStart"/>
      <w:r>
        <w:rPr>
          <w:rFonts w:ascii="Palatino Linotype" w:eastAsia="Palatino Linotype" w:hAnsi="Palatino Linotype" w:cs="Palatino Linotype"/>
          <w:sz w:val="22"/>
          <w:szCs w:val="22"/>
        </w:rPr>
        <w:t>Tijuca</w:t>
      </w:r>
      <w:proofErr w:type="spellEnd"/>
      <w:r>
        <w:rPr>
          <w:rFonts w:ascii="Palatino Linotype" w:eastAsia="Palatino Linotype" w:hAnsi="Palatino Linotype" w:cs="Palatino Linotype"/>
          <w:sz w:val="22"/>
          <w:szCs w:val="22"/>
        </w:rPr>
        <w:t>, approximately a mi</w:t>
      </w:r>
      <w:r>
        <w:rPr>
          <w:rFonts w:ascii="Palatino Linotype" w:eastAsia="Palatino Linotype" w:hAnsi="Palatino Linotype" w:cs="Palatino Linotype"/>
          <w:sz w:val="22"/>
          <w:szCs w:val="22"/>
        </w:rPr>
        <w:t>le away from Maracanã, where Argentina faced off with Germany for the final match of the tournament.</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The protest began peacefully. At 2</w:t>
      </w:r>
      <w:r>
        <w:rPr>
          <w:rFonts w:ascii="Palatino Linotype" w:eastAsia="Palatino Linotype" w:hAnsi="Palatino Linotype" w:cs="Palatino Linotype"/>
          <w:sz w:val="22"/>
          <w:szCs w:val="22"/>
        </w:rPr>
        <w:t>:00</w:t>
      </w:r>
      <w:r>
        <w:rPr>
          <w:rFonts w:ascii="Palatino Linotype" w:eastAsia="Palatino Linotype" w:hAnsi="Palatino Linotype" w:cs="Palatino Linotype"/>
          <w:sz w:val="22"/>
          <w:szCs w:val="22"/>
        </w:rPr>
        <w:t xml:space="preserve"> p.m., activists gathered in the central plaza and began to unfurl their banners. Although the group was more politic</w:t>
      </w:r>
      <w:r>
        <w:rPr>
          <w:rFonts w:ascii="Palatino Linotype" w:eastAsia="Palatino Linotype" w:hAnsi="Palatino Linotype" w:cs="Palatino Linotype"/>
          <w:sz w:val="22"/>
          <w:szCs w:val="22"/>
        </w:rPr>
        <w:t>ally homogenous than the June 2013 protestors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where I had seen antithetical posters side-by-side (one demanded free public transportation and the next insisted on an end to all welfare programs)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the 2014 demands remained diverse. A 40-person-strong con</w:t>
      </w:r>
      <w:r>
        <w:rPr>
          <w:rFonts w:ascii="Palatino Linotype" w:eastAsia="Palatino Linotype" w:hAnsi="Palatino Linotype" w:cs="Palatino Linotype"/>
          <w:sz w:val="22"/>
          <w:szCs w:val="22"/>
        </w:rPr>
        <w:t>tingent protested the Israeli invasion of Gaza</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using child-sized coffins as symbolic props. A small group from the Free Fare Movement (MPL), which is credited with initiating the 2013 mass protests in Sã</w:t>
      </w:r>
      <w:r>
        <w:rPr>
          <w:rFonts w:ascii="Palatino Linotype" w:eastAsia="Palatino Linotype" w:hAnsi="Palatino Linotype" w:cs="Palatino Linotype"/>
          <w:sz w:val="22"/>
          <w:szCs w:val="22"/>
        </w:rPr>
        <w:t>o Paulo, was present. Others, as in the banner below, continued to protest the “World Cup of Blood” and the many injustices committed in the name of the soccer mega</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event.</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ab/>
      </w:r>
      <w:r>
        <w:rPr>
          <w:rFonts w:ascii="Palatino Linotype" w:eastAsia="Palatino Linotype" w:hAnsi="Palatino Linotype" w:cs="Palatino Linotype"/>
          <w:sz w:val="22"/>
          <w:szCs w:val="22"/>
        </w:rPr>
        <w:tab/>
      </w:r>
      <w:r>
        <w:rPr>
          <w:rFonts w:ascii="Palatino Linotype" w:eastAsia="Palatino Linotype" w:hAnsi="Palatino Linotype" w:cs="Palatino Linotype"/>
          <w:noProof/>
          <w:sz w:val="22"/>
          <w:szCs w:val="22"/>
        </w:rPr>
        <w:drawing>
          <wp:inline distT="0" distB="0" distL="0" distR="0" wp14:anchorId="7896B747" wp14:editId="4902158E">
            <wp:extent cx="4000500" cy="2095028"/>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4.jpeg"/>
                    <pic:cNvPicPr/>
                  </pic:nvPicPr>
                  <pic:blipFill>
                    <a:blip r:embed="rId11">
                      <a:extLst/>
                    </a:blip>
                    <a:srcRect t="30174"/>
                    <a:stretch>
                      <a:fillRect/>
                    </a:stretch>
                  </pic:blipFill>
                  <pic:spPr>
                    <a:xfrm>
                      <a:off x="0" y="0"/>
                      <a:ext cx="4000500" cy="2095028"/>
                    </a:xfrm>
                    <a:prstGeom prst="rect">
                      <a:avLst/>
                    </a:prstGeom>
                    <a:ln w="12700" cap="flat">
                      <a:noFill/>
                      <a:miter lim="400000"/>
                    </a:ln>
                    <a:effectLst/>
                  </pic:spPr>
                </pic:pic>
              </a:graphicData>
            </a:graphic>
          </wp:inline>
        </w:drawing>
      </w:r>
    </w:p>
    <w:p w:rsidR="00536B71" w:rsidRDefault="00726A6B">
      <w:pPr>
        <w:pStyle w:val="Body"/>
        <w:rPr>
          <w:rFonts w:ascii="Palatino Linotype" w:eastAsia="Palatino Linotype" w:hAnsi="Palatino Linotype" w:cs="Palatino Linotype"/>
          <w:i/>
          <w:iCs/>
          <w:sz w:val="22"/>
          <w:szCs w:val="22"/>
        </w:rPr>
      </w:pPr>
      <w:proofErr w:type="gramStart"/>
      <w:r>
        <w:rPr>
          <w:rFonts w:ascii="Palatino Linotype" w:eastAsia="Palatino Linotype" w:hAnsi="Palatino Linotype" w:cs="Palatino Linotype"/>
          <w:i/>
          <w:iCs/>
          <w:sz w:val="22"/>
          <w:szCs w:val="22"/>
        </w:rPr>
        <w:t>Image taken at the protest that coincided with the World Cup final match.</w:t>
      </w:r>
      <w:proofErr w:type="gramEnd"/>
      <w:r>
        <w:rPr>
          <w:rFonts w:ascii="Palatino Linotype" w:eastAsia="Palatino Linotype" w:hAnsi="Palatino Linotype" w:cs="Palatino Linotype"/>
          <w:i/>
          <w:iCs/>
          <w:sz w:val="22"/>
          <w:szCs w:val="22"/>
        </w:rPr>
        <w:t xml:space="preserve"> The b</w:t>
      </w:r>
      <w:r>
        <w:rPr>
          <w:rFonts w:ascii="Palatino Linotype" w:eastAsia="Palatino Linotype" w:hAnsi="Palatino Linotype" w:cs="Palatino Linotype"/>
          <w:i/>
          <w:iCs/>
          <w:sz w:val="22"/>
          <w:szCs w:val="22"/>
        </w:rPr>
        <w:t>anner reads, “World Cup of blood: TV news, soccer, and soap operas: bourgeois lies to hide the oppression and genocide in the favelas.”</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But the loudest voices and chants demanded the release of the “political prisoners.” On the eve of the protest and unde</w:t>
      </w:r>
      <w:r>
        <w:rPr>
          <w:rFonts w:ascii="Palatino Linotype" w:eastAsia="Palatino Linotype" w:hAnsi="Palatino Linotype" w:cs="Palatino Linotype"/>
          <w:sz w:val="22"/>
          <w:szCs w:val="22"/>
        </w:rPr>
        <w:t xml:space="preserve">r the auspices of so-called “Operation Firewall 2,” police went to the homes of 28 activists and arrested them on the spot. Civil Police </w:t>
      </w:r>
      <w:r>
        <w:rPr>
          <w:rFonts w:ascii="Palatino Linotype" w:eastAsia="Palatino Linotype" w:hAnsi="Palatino Linotype" w:cs="Palatino Linotype"/>
          <w:sz w:val="22"/>
          <w:szCs w:val="22"/>
        </w:rPr>
        <w:t>C</w:t>
      </w:r>
      <w:r>
        <w:rPr>
          <w:rFonts w:ascii="Palatino Linotype" w:eastAsia="Palatino Linotype" w:hAnsi="Palatino Linotype" w:cs="Palatino Linotype"/>
          <w:sz w:val="22"/>
          <w:szCs w:val="22"/>
        </w:rPr>
        <w:t xml:space="preserve">hief Fernando </w:t>
      </w:r>
      <w:proofErr w:type="spellStart"/>
      <w:r>
        <w:rPr>
          <w:rFonts w:ascii="Palatino Linotype" w:eastAsia="Palatino Linotype" w:hAnsi="Palatino Linotype" w:cs="Palatino Linotype"/>
          <w:sz w:val="22"/>
          <w:szCs w:val="22"/>
        </w:rPr>
        <w:t>Veloso</w:t>
      </w:r>
      <w:proofErr w:type="spellEnd"/>
      <w:r>
        <w:rPr>
          <w:rFonts w:ascii="Palatino Linotype" w:eastAsia="Palatino Linotype" w:hAnsi="Palatino Linotype" w:cs="Palatino Linotype"/>
          <w:sz w:val="22"/>
          <w:szCs w:val="22"/>
        </w:rPr>
        <w:t xml:space="preserve"> alleged that those </w:t>
      </w:r>
      <w:r>
        <w:rPr>
          <w:rFonts w:ascii="Palatino Linotype" w:eastAsia="Palatino Linotype" w:hAnsi="Palatino Linotype" w:cs="Palatino Linotype"/>
          <w:sz w:val="22"/>
          <w:szCs w:val="22"/>
        </w:rPr>
        <w:t>targeted were “clearly mobilizing to organize violent acts”</w:t>
      </w:r>
      <w:r>
        <w:rPr>
          <w:rFonts w:ascii="Palatino Linotype" w:eastAsia="Palatino Linotype" w:hAnsi="Palatino Linotype" w:cs="Palatino Linotype"/>
          <w:sz w:val="22"/>
          <w:szCs w:val="22"/>
        </w:rPr>
        <w:t xml:space="preserve"> during the final match, a continuation of the black bloc repertoire of tactics that included the occasional Molotov cocktail and an attempted occupation of a government building. Most of the activists were released </w:t>
      </w:r>
      <w:r>
        <w:rPr>
          <w:rFonts w:ascii="Palatino Linotype" w:eastAsia="Palatino Linotype" w:hAnsi="Palatino Linotype" w:cs="Palatino Linotype"/>
          <w:sz w:val="22"/>
          <w:szCs w:val="22"/>
        </w:rPr>
        <w:t xml:space="preserve">12 </w:t>
      </w:r>
      <w:r>
        <w:rPr>
          <w:rFonts w:ascii="Palatino Linotype" w:eastAsia="Palatino Linotype" w:hAnsi="Palatino Linotype" w:cs="Palatino Linotype"/>
          <w:sz w:val="22"/>
          <w:szCs w:val="22"/>
        </w:rPr>
        <w:t>days later under habeas corpus</w:t>
      </w:r>
      <w:r>
        <w:rPr>
          <w:rFonts w:ascii="Palatino Linotype" w:eastAsia="Palatino Linotype" w:hAnsi="Palatino Linotype" w:cs="Palatino Linotype"/>
          <w:sz w:val="22"/>
          <w:szCs w:val="22"/>
        </w:rPr>
        <w:t xml:space="preserve"> laws.</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ab/>
        <w:t xml:space="preserve"> </w:t>
      </w:r>
      <w:r>
        <w:rPr>
          <w:rFonts w:ascii="Palatino Linotype" w:eastAsia="Palatino Linotype" w:hAnsi="Palatino Linotype" w:cs="Palatino Linotype"/>
          <w:noProof/>
          <w:sz w:val="22"/>
          <w:szCs w:val="22"/>
        </w:rPr>
        <w:drawing>
          <wp:inline distT="0" distB="0" distL="0" distR="0" wp14:anchorId="63F22115" wp14:editId="5AEC0C20">
            <wp:extent cx="4016375" cy="3012281"/>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5.jpeg"/>
                    <pic:cNvPicPr/>
                  </pic:nvPicPr>
                  <pic:blipFill>
                    <a:blip r:embed="rId12">
                      <a:extLst/>
                    </a:blip>
                    <a:stretch>
                      <a:fillRect/>
                    </a:stretch>
                  </pic:blipFill>
                  <pic:spPr>
                    <a:xfrm>
                      <a:off x="0" y="0"/>
                      <a:ext cx="4016375" cy="3012281"/>
                    </a:xfrm>
                    <a:prstGeom prst="rect">
                      <a:avLst/>
                    </a:prstGeom>
                    <a:ln w="12700" cap="flat">
                      <a:noFill/>
                      <a:miter lim="400000"/>
                    </a:ln>
                    <a:effectLst/>
                  </pic:spPr>
                </pic:pic>
              </a:graphicData>
            </a:graphic>
          </wp:inline>
        </w:drawing>
      </w:r>
    </w:p>
    <w:p w:rsidR="00536B71" w:rsidRDefault="00726A6B">
      <w:pPr>
        <w:pStyle w:val="Body"/>
        <w:rPr>
          <w:rFonts w:ascii="Palatino Linotype" w:eastAsia="Palatino Linotype" w:hAnsi="Palatino Linotype" w:cs="Palatino Linotype"/>
          <w:i/>
          <w:iCs/>
          <w:sz w:val="22"/>
          <w:szCs w:val="22"/>
        </w:rPr>
      </w:pPr>
      <w:proofErr w:type="gramStart"/>
      <w:r>
        <w:rPr>
          <w:rFonts w:ascii="Palatino Linotype" w:eastAsia="Palatino Linotype" w:hAnsi="Palatino Linotype" w:cs="Palatino Linotype"/>
          <w:i/>
          <w:iCs/>
          <w:sz w:val="22"/>
          <w:szCs w:val="22"/>
        </w:rPr>
        <w:t>A second banner from the World Cup final match protest.</w:t>
      </w:r>
      <w:proofErr w:type="gramEnd"/>
      <w:r>
        <w:rPr>
          <w:rFonts w:ascii="Palatino Linotype" w:eastAsia="Palatino Linotype" w:hAnsi="Palatino Linotype" w:cs="Palatino Linotype"/>
          <w:i/>
          <w:iCs/>
          <w:sz w:val="22"/>
          <w:szCs w:val="22"/>
        </w:rPr>
        <w:t xml:space="preserve"> It reads, “Liberate the political prisoners. </w:t>
      </w:r>
      <w:proofErr w:type="gramStart"/>
      <w:r>
        <w:rPr>
          <w:rFonts w:ascii="Palatino Linotype" w:eastAsia="Palatino Linotype" w:hAnsi="Palatino Linotype" w:cs="Palatino Linotype"/>
          <w:i/>
          <w:iCs/>
          <w:sz w:val="22"/>
          <w:szCs w:val="22"/>
        </w:rPr>
        <w:t>Dictatorship</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never again!”</w:t>
      </w:r>
      <w:proofErr w:type="gramEnd"/>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sz w:val="22"/>
          <w:szCs w:val="22"/>
          <w:shd w:val="clear" w:color="auto" w:fill="FFFFFF"/>
        </w:rPr>
      </w:pPr>
      <w:r>
        <w:rPr>
          <w:rFonts w:ascii="Palatino Linotype" w:eastAsia="Palatino Linotype" w:hAnsi="Palatino Linotype" w:cs="Palatino Linotype"/>
          <w:sz w:val="22"/>
          <w:szCs w:val="22"/>
          <w:shd w:val="clear" w:color="auto" w:fill="FFFFFF"/>
        </w:rPr>
        <w:t>When the soccer match kicked off at 4</w:t>
      </w:r>
      <w:r>
        <w:rPr>
          <w:rFonts w:ascii="Palatino Linotype" w:eastAsia="Palatino Linotype" w:hAnsi="Palatino Linotype" w:cs="Palatino Linotype"/>
          <w:sz w:val="22"/>
          <w:szCs w:val="22"/>
          <w:shd w:val="clear" w:color="auto" w:fill="FFFFFF"/>
        </w:rPr>
        <w:t>:00</w:t>
      </w:r>
      <w:r>
        <w:rPr>
          <w:rFonts w:ascii="Palatino Linotype" w:eastAsia="Palatino Linotype" w:hAnsi="Palatino Linotype" w:cs="Palatino Linotype"/>
          <w:sz w:val="22"/>
          <w:szCs w:val="22"/>
          <w:shd w:val="clear" w:color="auto" w:fill="FFFFFF"/>
        </w:rPr>
        <w:t xml:space="preserve"> p.m., the demonstrators began to move, amoeba-like, into the street. The more than 200 military police officers, whose all-black armored uniforms gave </w:t>
      </w:r>
      <w:proofErr w:type="spellStart"/>
      <w:r>
        <w:rPr>
          <w:rFonts w:ascii="Palatino Linotype" w:eastAsia="Palatino Linotype" w:hAnsi="Palatino Linotype" w:cs="Palatino Linotype"/>
          <w:sz w:val="22"/>
          <w:szCs w:val="22"/>
          <w:shd w:val="clear" w:color="auto" w:fill="FFFFFF"/>
          <w:lang w:val="fr-FR"/>
        </w:rPr>
        <w:t>rise</w:t>
      </w:r>
      <w:proofErr w:type="spellEnd"/>
      <w:r>
        <w:rPr>
          <w:rFonts w:ascii="Palatino Linotype" w:eastAsia="Palatino Linotype" w:hAnsi="Palatino Linotype" w:cs="Palatino Linotype"/>
          <w:sz w:val="22"/>
          <w:szCs w:val="22"/>
          <w:shd w:val="clear" w:color="auto" w:fill="FFFFFF"/>
          <w:lang w:val="fr-FR"/>
        </w:rPr>
        <w:t xml:space="preserve"> to</w:t>
      </w:r>
      <w:r>
        <w:rPr>
          <w:rFonts w:ascii="Palatino Linotype" w:eastAsia="Palatino Linotype" w:hAnsi="Palatino Linotype" w:cs="Palatino Linotype"/>
          <w:sz w:val="22"/>
          <w:szCs w:val="22"/>
          <w:shd w:val="clear" w:color="auto" w:fill="FFFFFF"/>
        </w:rPr>
        <w:t xml:space="preserve"> the derisive nickname </w:t>
      </w:r>
      <w:r>
        <w:rPr>
          <w:rFonts w:ascii="Palatino Linotype" w:eastAsia="Palatino Linotype" w:hAnsi="Palatino Linotype" w:cs="Palatino Linotype"/>
          <w:sz w:val="22"/>
          <w:szCs w:val="22"/>
          <w:shd w:val="clear" w:color="auto" w:fill="FFFFFF"/>
        </w:rPr>
        <w:t>“</w:t>
      </w:r>
      <w:proofErr w:type="spellStart"/>
      <w:r>
        <w:rPr>
          <w:rFonts w:ascii="Palatino Linotype" w:eastAsia="Palatino Linotype" w:hAnsi="Palatino Linotype" w:cs="Palatino Linotype"/>
          <w:sz w:val="22"/>
          <w:szCs w:val="22"/>
          <w:shd w:val="clear" w:color="auto" w:fill="FFFFFF"/>
        </w:rPr>
        <w:t>robo</w:t>
      </w:r>
      <w:proofErr w:type="spellEnd"/>
      <w:r>
        <w:rPr>
          <w:rFonts w:ascii="Palatino Linotype" w:eastAsia="Palatino Linotype" w:hAnsi="Palatino Linotype" w:cs="Palatino Linotype"/>
          <w:sz w:val="22"/>
          <w:szCs w:val="22"/>
          <w:shd w:val="clear" w:color="auto" w:fill="FFFFFF"/>
        </w:rPr>
        <w:t>-cops,</w:t>
      </w:r>
      <w:r>
        <w:rPr>
          <w:rFonts w:ascii="Palatino Linotype" w:eastAsia="Palatino Linotype" w:hAnsi="Palatino Linotype" w:cs="Palatino Linotype"/>
          <w:sz w:val="22"/>
          <w:szCs w:val="22"/>
          <w:shd w:val="clear" w:color="auto" w:fill="FFFFFF"/>
        </w:rPr>
        <w:t>” blocked their path. Unable to advance on the stad</w:t>
      </w:r>
      <w:r>
        <w:rPr>
          <w:rFonts w:ascii="Palatino Linotype" w:eastAsia="Palatino Linotype" w:hAnsi="Palatino Linotype" w:cs="Palatino Linotype"/>
          <w:sz w:val="22"/>
          <w:szCs w:val="22"/>
          <w:shd w:val="clear" w:color="auto" w:fill="FFFFFF"/>
        </w:rPr>
        <w:t>ium, the protestors spontaneously marched in the opposite direction, away from Maracanã. The crowd thinned</w:t>
      </w:r>
      <w:r>
        <w:rPr>
          <w:rFonts w:ascii="Palatino Linotype" w:eastAsia="Palatino Linotype" w:hAnsi="Palatino Linotype" w:cs="Palatino Linotype"/>
          <w:sz w:val="22"/>
          <w:szCs w:val="22"/>
          <w:shd w:val="clear" w:color="auto" w:fill="FFFFFF"/>
        </w:rPr>
        <w:t xml:space="preserve">. </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shd w:val="clear" w:color="auto" w:fill="FFFFFF"/>
        </w:rPr>
      </w:pPr>
      <w:r>
        <w:rPr>
          <w:rFonts w:ascii="Palatino Linotype" w:eastAsia="Palatino Linotype" w:hAnsi="Palatino Linotype" w:cs="Palatino Linotype"/>
          <w:sz w:val="22"/>
          <w:szCs w:val="22"/>
          <w:shd w:val="clear" w:color="auto" w:fill="FFFFFF"/>
        </w:rPr>
        <w:tab/>
      </w:r>
      <w:r>
        <w:rPr>
          <w:rFonts w:ascii="Palatino Linotype" w:eastAsia="Palatino Linotype" w:hAnsi="Palatino Linotype" w:cs="Palatino Linotype"/>
          <w:sz w:val="22"/>
          <w:szCs w:val="22"/>
          <w:shd w:val="clear" w:color="auto" w:fill="FFFFFF"/>
        </w:rPr>
        <w:tab/>
      </w:r>
      <w:r>
        <w:rPr>
          <w:rFonts w:ascii="Palatino Linotype" w:eastAsia="Palatino Linotype" w:hAnsi="Palatino Linotype" w:cs="Palatino Linotype"/>
          <w:noProof/>
          <w:sz w:val="22"/>
          <w:szCs w:val="22"/>
        </w:rPr>
        <w:drawing>
          <wp:inline distT="0" distB="0" distL="0" distR="0" wp14:anchorId="1CD2A4A6" wp14:editId="5803412E">
            <wp:extent cx="3657307" cy="1624692"/>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6.jpeg"/>
                    <pic:cNvPicPr/>
                  </pic:nvPicPr>
                  <pic:blipFill>
                    <a:blip r:embed="rId13">
                      <a:extLst/>
                    </a:blip>
                    <a:srcRect t="17262" b="23506"/>
                    <a:stretch>
                      <a:fillRect/>
                    </a:stretch>
                  </pic:blipFill>
                  <pic:spPr>
                    <a:xfrm>
                      <a:off x="0" y="0"/>
                      <a:ext cx="3657307" cy="1624692"/>
                    </a:xfrm>
                    <a:prstGeom prst="rect">
                      <a:avLst/>
                    </a:prstGeom>
                    <a:ln w="12700" cap="flat">
                      <a:noFill/>
                      <a:miter lim="400000"/>
                    </a:ln>
                    <a:effectLst/>
                  </pic:spPr>
                </pic:pic>
              </a:graphicData>
            </a:graphic>
          </wp:inline>
        </w:drawing>
      </w:r>
    </w:p>
    <w:p w:rsidR="00536B71" w:rsidRDefault="00726A6B">
      <w:pPr>
        <w:pStyle w:val="Body"/>
        <w:rPr>
          <w:rFonts w:ascii="Palatino Linotype" w:eastAsia="Palatino Linotype" w:hAnsi="Palatino Linotype" w:cs="Palatino Linotype"/>
          <w:i/>
          <w:iCs/>
          <w:sz w:val="22"/>
          <w:szCs w:val="22"/>
          <w:shd w:val="clear" w:color="auto" w:fill="FFFFFF"/>
        </w:rPr>
      </w:pPr>
      <w:r>
        <w:rPr>
          <w:rFonts w:ascii="Palatino Linotype" w:eastAsia="Palatino Linotype" w:hAnsi="Palatino Linotype" w:cs="Palatino Linotype"/>
          <w:i/>
          <w:iCs/>
          <w:sz w:val="22"/>
          <w:szCs w:val="22"/>
          <w:shd w:val="clear" w:color="auto" w:fill="FFFFFF"/>
        </w:rPr>
        <w:t xml:space="preserve">Unable to breach the police barricade </w:t>
      </w:r>
      <w:proofErr w:type="spellStart"/>
      <w:r>
        <w:rPr>
          <w:rFonts w:ascii="Palatino Linotype" w:eastAsia="Palatino Linotype" w:hAnsi="Palatino Linotype" w:cs="Palatino Linotype"/>
          <w:i/>
          <w:iCs/>
          <w:sz w:val="22"/>
          <w:szCs w:val="22"/>
          <w:shd w:val="clear" w:color="auto" w:fill="FFFFFF"/>
        </w:rPr>
        <w:t>en</w:t>
      </w:r>
      <w:proofErr w:type="spellEnd"/>
      <w:r>
        <w:rPr>
          <w:rFonts w:ascii="Palatino Linotype" w:eastAsia="Palatino Linotype" w:hAnsi="Palatino Linotype" w:cs="Palatino Linotype"/>
          <w:i/>
          <w:iCs/>
          <w:sz w:val="22"/>
          <w:szCs w:val="22"/>
          <w:shd w:val="clear" w:color="auto" w:fill="FFFFFF"/>
        </w:rPr>
        <w:t xml:space="preserve"> route to the stadium, the </w:t>
      </w:r>
      <w:r>
        <w:rPr>
          <w:rFonts w:ascii="Palatino Linotype" w:eastAsia="Palatino Linotype" w:hAnsi="Palatino Linotype" w:cs="Palatino Linotype"/>
          <w:i/>
          <w:iCs/>
          <w:sz w:val="22"/>
          <w:szCs w:val="22"/>
          <w:shd w:val="clear" w:color="auto" w:fill="FFFFFF"/>
        </w:rPr>
        <w:t>protestors proceeded in the opposite direction</w:t>
      </w:r>
      <w:r>
        <w:rPr>
          <w:rFonts w:ascii="Palatino Linotype" w:eastAsia="Palatino Linotype" w:hAnsi="Palatino Linotype" w:cs="Palatino Linotype"/>
          <w:i/>
          <w:iCs/>
          <w:sz w:val="22"/>
          <w:szCs w:val="22"/>
          <w:shd w:val="clear" w:color="auto" w:fill="FFFFFF"/>
        </w:rPr>
        <w:t xml:space="preserve"> </w:t>
      </w:r>
      <w:r>
        <w:rPr>
          <w:rFonts w:ascii="Palatino Linotype" w:eastAsia="Palatino Linotype" w:hAnsi="Palatino Linotype" w:cs="Palatino Linotype"/>
          <w:i/>
          <w:iCs/>
          <w:sz w:val="22"/>
          <w:szCs w:val="22"/>
          <w:shd w:val="clear" w:color="auto" w:fill="FFFFFF"/>
        </w:rPr>
        <w:t>—</w:t>
      </w:r>
      <w:r>
        <w:rPr>
          <w:rFonts w:ascii="Palatino Linotype" w:eastAsia="Palatino Linotype" w:hAnsi="Palatino Linotype" w:cs="Palatino Linotype"/>
          <w:i/>
          <w:iCs/>
          <w:sz w:val="22"/>
          <w:szCs w:val="22"/>
          <w:shd w:val="clear" w:color="auto" w:fill="FFFFFF"/>
        </w:rPr>
        <w:t xml:space="preserve"> </w:t>
      </w:r>
      <w:r>
        <w:rPr>
          <w:rFonts w:ascii="Palatino Linotype" w:eastAsia="Palatino Linotype" w:hAnsi="Palatino Linotype" w:cs="Palatino Linotype"/>
          <w:i/>
          <w:iCs/>
          <w:sz w:val="22"/>
          <w:szCs w:val="22"/>
          <w:shd w:val="clear" w:color="auto" w:fill="FFFFFF"/>
        </w:rPr>
        <w:t>at least momentarily.</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shd w:val="clear" w:color="auto" w:fill="FFFFFF"/>
        </w:rPr>
      </w:pPr>
      <w:r>
        <w:rPr>
          <w:rFonts w:ascii="Palatino Linotype" w:eastAsia="Palatino Linotype" w:hAnsi="Palatino Linotype" w:cs="Palatino Linotype"/>
          <w:sz w:val="22"/>
          <w:szCs w:val="22"/>
          <w:shd w:val="clear" w:color="auto" w:fill="FFFFFF"/>
        </w:rPr>
        <w:t xml:space="preserve">Ten minutes later, roughly 100 protestors returned to the plaza, running at full speed. They made a futile attempt to breach the police barricade </w:t>
      </w:r>
      <w:r>
        <w:rPr>
          <w:rFonts w:ascii="Palatino Linotype" w:eastAsia="Palatino Linotype" w:hAnsi="Palatino Linotype" w:cs="Palatino Linotype"/>
          <w:sz w:val="22"/>
          <w:szCs w:val="22"/>
          <w:shd w:val="clear" w:color="auto" w:fill="FFFFFF"/>
        </w:rPr>
        <w:t xml:space="preserve">a second time, </w:t>
      </w:r>
      <w:r>
        <w:rPr>
          <w:rFonts w:ascii="Palatino Linotype" w:eastAsia="Palatino Linotype" w:hAnsi="Palatino Linotype" w:cs="Palatino Linotype"/>
          <w:sz w:val="22"/>
          <w:szCs w:val="22"/>
          <w:shd w:val="clear" w:color="auto" w:fill="FFFFFF"/>
        </w:rPr>
        <w:t>in an attempt</w:t>
      </w:r>
      <w:r>
        <w:rPr>
          <w:rFonts w:ascii="Palatino Linotype" w:eastAsia="Palatino Linotype" w:hAnsi="Palatino Linotype" w:cs="Palatino Linotype"/>
          <w:sz w:val="22"/>
          <w:szCs w:val="22"/>
          <w:shd w:val="clear" w:color="auto" w:fill="FFFFFF"/>
        </w:rPr>
        <w:t xml:space="preserve"> to advance on the stadium. The military police reacted swiftly and in unison, throwing tear gas bombs indiscriminately into the crowd and physically attacking protestors. We ran.</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shd w:val="clear" w:color="auto" w:fill="FFFFFF"/>
        </w:rPr>
      </w:pPr>
      <w:r>
        <w:rPr>
          <w:rFonts w:ascii="Palatino Linotype" w:eastAsia="Palatino Linotype" w:hAnsi="Palatino Linotype" w:cs="Palatino Linotype"/>
          <w:sz w:val="22"/>
          <w:szCs w:val="22"/>
          <w:shd w:val="clear" w:color="auto" w:fill="FFFFFF"/>
        </w:rPr>
        <w:t>The most obvious escape route was into an underground metro station. The st</w:t>
      </w:r>
      <w:r>
        <w:rPr>
          <w:rFonts w:ascii="Palatino Linotype" w:eastAsia="Palatino Linotype" w:hAnsi="Palatino Linotype" w:cs="Palatino Linotype"/>
          <w:sz w:val="22"/>
          <w:szCs w:val="22"/>
          <w:shd w:val="clear" w:color="auto" w:fill="FFFFFF"/>
        </w:rPr>
        <w:t xml:space="preserve">aircase was narrow and police began to close the entrance gates, preventing protestors from fleeing the clouds of tear gas that engulfed the crowd. I overheard a </w:t>
      </w:r>
      <w:r>
        <w:rPr>
          <w:rFonts w:ascii="Palatino Linotype" w:eastAsia="Palatino Linotype" w:hAnsi="Palatino Linotype" w:cs="Palatino Linotype"/>
          <w:sz w:val="22"/>
          <w:szCs w:val="22"/>
          <w:shd w:val="clear" w:color="auto" w:fill="FFFFFF"/>
        </w:rPr>
        <w:t>20</w:t>
      </w:r>
      <w:r>
        <w:rPr>
          <w:rFonts w:ascii="Palatino Linotype" w:eastAsia="Palatino Linotype" w:hAnsi="Palatino Linotype" w:cs="Palatino Linotype"/>
          <w:sz w:val="22"/>
          <w:szCs w:val="22"/>
          <w:shd w:val="clear" w:color="auto" w:fill="FFFFFF"/>
        </w:rPr>
        <w:t xml:space="preserve">-something </w:t>
      </w:r>
      <w:r>
        <w:rPr>
          <w:rFonts w:ascii="Palatino Linotype" w:eastAsia="Palatino Linotype" w:hAnsi="Palatino Linotype" w:cs="Palatino Linotype"/>
          <w:sz w:val="22"/>
          <w:szCs w:val="22"/>
          <w:shd w:val="clear" w:color="auto" w:fill="FFFFFF"/>
        </w:rPr>
        <w:t>woman yell to her group of friends, “Are we all together? We can’t</w:t>
      </w:r>
      <w:r>
        <w:rPr>
          <w:rFonts w:ascii="Palatino Linotype" w:eastAsia="Palatino Linotype" w:hAnsi="Palatino Linotype" w:cs="Palatino Linotype"/>
          <w:sz w:val="22"/>
          <w:szCs w:val="22"/>
          <w:shd w:val="clear" w:color="auto" w:fill="FFFFFF"/>
        </w:rPr>
        <w:t xml:space="preserve"> leave anyone behind!” As much of the crowd descended into the metro station, the military police followed, brandishing</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and sometimes using</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their clubs to attack any protestors who crossed their paths. They catapulted more tear gas bombs into the airle</w:t>
      </w:r>
      <w:r>
        <w:rPr>
          <w:rFonts w:ascii="Palatino Linotype" w:eastAsia="Palatino Linotype" w:hAnsi="Palatino Linotype" w:cs="Palatino Linotype"/>
          <w:sz w:val="22"/>
          <w:szCs w:val="22"/>
          <w:shd w:val="clear" w:color="auto" w:fill="FFFFFF"/>
        </w:rPr>
        <w:t xml:space="preserve">ss metro station, compounding the stinging and suffocating effect of the noxious chemicals. </w:t>
      </w:r>
      <w:r>
        <w:rPr>
          <w:rFonts w:ascii="Palatino Linotype" w:eastAsia="Palatino Linotype" w:hAnsi="Palatino Linotype" w:cs="Palatino Linotype"/>
          <w:sz w:val="22"/>
          <w:szCs w:val="22"/>
          <w:shd w:val="clear" w:color="auto" w:fill="FFFFFF"/>
        </w:rPr>
        <w:t>We were</w:t>
      </w:r>
      <w:r>
        <w:rPr>
          <w:rFonts w:ascii="Palatino Linotype" w:eastAsia="Palatino Linotype" w:hAnsi="Palatino Linotype" w:cs="Palatino Linotype"/>
          <w:sz w:val="22"/>
          <w:szCs w:val="22"/>
          <w:shd w:val="clear" w:color="auto" w:fill="FFFFFF"/>
        </w:rPr>
        <w:t xml:space="preserve"> fortunate to get on the last train out of </w:t>
      </w:r>
      <w:proofErr w:type="spellStart"/>
      <w:r>
        <w:rPr>
          <w:rFonts w:ascii="Palatino Linotype" w:eastAsia="Palatino Linotype" w:hAnsi="Palatino Linotype" w:cs="Palatino Linotype"/>
          <w:sz w:val="22"/>
          <w:szCs w:val="22"/>
          <w:shd w:val="clear" w:color="auto" w:fill="FFFFFF"/>
        </w:rPr>
        <w:t>Tijuca</w:t>
      </w:r>
      <w:proofErr w:type="spellEnd"/>
      <w:r>
        <w:rPr>
          <w:rFonts w:ascii="Palatino Linotype" w:eastAsia="Palatino Linotype" w:hAnsi="Palatino Linotype" w:cs="Palatino Linotype"/>
          <w:sz w:val="22"/>
          <w:szCs w:val="22"/>
          <w:shd w:val="clear" w:color="auto" w:fill="FFFFFF"/>
        </w:rPr>
        <w:t>. Those who weren’t as lucky were surrounded in</w:t>
      </w:r>
      <w:r>
        <w:rPr>
          <w:rFonts w:ascii="Palatino Linotype" w:eastAsia="Palatino Linotype" w:hAnsi="Palatino Linotype" w:cs="Palatino Linotype"/>
          <w:sz w:val="22"/>
          <w:szCs w:val="22"/>
          <w:shd w:val="clear" w:color="auto" w:fill="FFFFFF"/>
        </w:rPr>
        <w:t xml:space="preserve"> a</w:t>
      </w:r>
      <w:r>
        <w:rPr>
          <w:rFonts w:ascii="Palatino Linotype" w:eastAsia="Palatino Linotype" w:hAnsi="Palatino Linotype" w:cs="Palatino Linotype"/>
          <w:sz w:val="22"/>
          <w:szCs w:val="22"/>
          <w:shd w:val="clear" w:color="auto" w:fill="FFFFFF"/>
        </w:rPr>
        <w:t xml:space="preserve"> militarized circle and hel</w:t>
      </w:r>
      <w:r>
        <w:rPr>
          <w:rFonts w:ascii="Palatino Linotype" w:eastAsia="Palatino Linotype" w:hAnsi="Palatino Linotype" w:cs="Palatino Linotype"/>
          <w:sz w:val="22"/>
          <w:szCs w:val="22"/>
          <w:shd w:val="clear" w:color="auto" w:fill="FFFFFF"/>
        </w:rPr>
        <w:t>d captive in the plaza until the match ended that evening.</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shd w:val="clear" w:color="auto" w:fill="FFFFFF"/>
        </w:rPr>
        <w:t>Reflecting on the effect of police repression on protests, activist-scholar Jo Freeman writes: “</w:t>
      </w:r>
      <w:r>
        <w:rPr>
          <w:rFonts w:ascii="Palatino Linotype" w:eastAsia="Palatino Linotype" w:hAnsi="Palatino Linotype" w:cs="Palatino Linotype"/>
          <w:sz w:val="22"/>
          <w:szCs w:val="22"/>
          <w:shd w:val="clear" w:color="auto" w:fill="FFFFFF"/>
        </w:rPr>
        <w:t>Don</w:t>
      </w:r>
      <w:r>
        <w:rPr>
          <w:rFonts w:ascii="Palatino Linotype" w:eastAsia="Palatino Linotype" w:hAnsi="Palatino Linotype" w:cs="Palatino Linotype"/>
          <w:sz w:val="22"/>
          <w:szCs w:val="22"/>
          <w:shd w:val="clear" w:color="auto" w:fill="FFFFFF"/>
        </w:rPr>
        <w:t>’t underestimate repression as a way to kill movements. It doesn’t always work, but when it does,</w:t>
      </w:r>
      <w:r>
        <w:rPr>
          <w:rFonts w:ascii="Palatino Linotype" w:eastAsia="Palatino Linotype" w:hAnsi="Palatino Linotype" w:cs="Palatino Linotype"/>
          <w:sz w:val="22"/>
          <w:szCs w:val="22"/>
          <w:shd w:val="clear" w:color="auto" w:fill="FFFFFF"/>
        </w:rPr>
        <w:t xml:space="preserve"> it’s very effective.”</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rPr>
        <w:t xml:space="preserve">The harsh and disproportionate response of the state in the case of the 2014 World Cup protests cannot be dismissed. Yet even before the </w:t>
      </w:r>
      <w:proofErr w:type="spellStart"/>
      <w:r>
        <w:rPr>
          <w:rFonts w:ascii="Palatino Linotype" w:eastAsia="Palatino Linotype" w:hAnsi="Palatino Linotype" w:cs="Palatino Linotype"/>
          <w:sz w:val="22"/>
          <w:szCs w:val="22"/>
        </w:rPr>
        <w:t>robo</w:t>
      </w:r>
      <w:proofErr w:type="spellEnd"/>
      <w:r>
        <w:rPr>
          <w:rFonts w:ascii="Palatino Linotype" w:eastAsia="Palatino Linotype" w:hAnsi="Palatino Linotype" w:cs="Palatino Linotype"/>
          <w:sz w:val="22"/>
          <w:szCs w:val="22"/>
        </w:rPr>
        <w:t>-cops were deployed in full force, the protesting masses had long since dissipated in the mo</w:t>
      </w:r>
      <w:r>
        <w:rPr>
          <w:rFonts w:ascii="Palatino Linotype" w:eastAsia="Palatino Linotype" w:hAnsi="Palatino Linotype" w:cs="Palatino Linotype"/>
          <w:sz w:val="22"/>
          <w:szCs w:val="22"/>
        </w:rPr>
        <w:t>nths prior to the Cup. Did police repression “kill the movement” in Brazil? Or are there other important explanatory factors to be analyzed?</w:t>
      </w:r>
    </w:p>
    <w:p w:rsidR="00536B71" w:rsidRDefault="00536B71">
      <w:pPr>
        <w:pStyle w:val="Body"/>
        <w:rPr>
          <w:rFonts w:ascii="Palatino Linotype" w:eastAsia="Palatino Linotype" w:hAnsi="Palatino Linotype" w:cs="Palatino Linotype"/>
          <w:sz w:val="22"/>
          <w:szCs w:val="22"/>
        </w:rPr>
      </w:pPr>
    </w:p>
    <w:p w:rsidR="00536B71" w:rsidRDefault="00726A6B">
      <w:pPr>
        <w:pStyle w:val="Body"/>
        <w:rPr>
          <w:rFonts w:ascii="Palatino Linotype" w:eastAsia="Palatino Linotype" w:hAnsi="Palatino Linotype" w:cs="Palatino Linotype"/>
          <w:b/>
          <w:bCs/>
          <w:sz w:val="22"/>
          <w:szCs w:val="22"/>
        </w:rPr>
      </w:pPr>
      <w:proofErr w:type="gramStart"/>
      <w:r>
        <w:rPr>
          <w:rFonts w:ascii="Palatino Linotype" w:eastAsia="Palatino Linotype" w:hAnsi="Palatino Linotype" w:cs="Palatino Linotype"/>
          <w:b/>
          <w:bCs/>
          <w:sz w:val="22"/>
          <w:szCs w:val="22"/>
        </w:rPr>
        <w:t>PROTEST OR SOCIAL MOVEMENT?</w:t>
      </w:r>
      <w:proofErr w:type="gramEnd"/>
    </w:p>
    <w:p w:rsidR="00536B71" w:rsidRDefault="00536B71">
      <w:pPr>
        <w:pStyle w:val="Body"/>
        <w:rPr>
          <w:rFonts w:ascii="Palatino Linotype" w:eastAsia="Palatino Linotype" w:hAnsi="Palatino Linotype" w:cs="Palatino Linotype"/>
          <w:i/>
          <w:iCs/>
          <w:sz w:val="22"/>
          <w:szCs w:val="22"/>
        </w:rPr>
      </w:pPr>
    </w:p>
    <w:p w:rsidR="00536B71" w:rsidRDefault="00726A6B">
      <w:pPr>
        <w:pStyle w:val="Body"/>
        <w:widowControl w:val="0"/>
        <w:ind w:left="720" w:hanging="720"/>
        <w:rPr>
          <w:rFonts w:ascii="Palatino Linotype" w:eastAsia="Palatino Linotype" w:hAnsi="Palatino Linotype" w:cs="Palatino Linotype"/>
          <w:i/>
          <w:iCs/>
          <w:sz w:val="22"/>
          <w:szCs w:val="22"/>
        </w:rPr>
      </w:pPr>
      <w:r>
        <w:rPr>
          <w:rFonts w:ascii="Palatino Linotype" w:eastAsia="Palatino Linotype" w:hAnsi="Palatino Linotype" w:cs="Palatino Linotype"/>
          <w:i/>
          <w:iCs/>
          <w:sz w:val="22"/>
          <w:szCs w:val="22"/>
        </w:rPr>
        <w:t>“Masses alone do not form movements, however discontented they may be.”</w:t>
      </w:r>
      <w:r>
        <w:rPr>
          <w:rFonts w:ascii="Palatino Linotype" w:eastAsia="Palatino Linotype" w:hAnsi="Palatino Linotype" w:cs="Palatino Linotype"/>
          <w:i/>
          <w:iCs/>
          <w:sz w:val="22"/>
          <w:szCs w:val="22"/>
          <w:vertAlign w:val="superscript"/>
        </w:rPr>
        <w:footnoteReference w:id="2"/>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shd w:val="clear" w:color="auto" w:fill="FFFFFF"/>
        </w:rPr>
      </w:pPr>
      <w:r>
        <w:rPr>
          <w:rFonts w:ascii="Palatino Linotype" w:eastAsia="Palatino Linotype" w:hAnsi="Palatino Linotype" w:cs="Palatino Linotype"/>
          <w:sz w:val="22"/>
          <w:szCs w:val="22"/>
        </w:rPr>
        <w:t>A cursory a</w:t>
      </w:r>
      <w:r>
        <w:rPr>
          <w:rFonts w:ascii="Palatino Linotype" w:eastAsia="Palatino Linotype" w:hAnsi="Palatino Linotype" w:cs="Palatino Linotype"/>
          <w:sz w:val="22"/>
          <w:szCs w:val="22"/>
        </w:rPr>
        <w:t>nalysis of my data suggests that what happened this summer in Brazil</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or more accurately, what failed to happen</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 xml:space="preserve">substantiates a quiet strain in the social movement literature that argues that </w:t>
      </w:r>
      <w:r>
        <w:rPr>
          <w:rFonts w:ascii="Palatino Linotype" w:eastAsia="Palatino Linotype" w:hAnsi="Palatino Linotype" w:cs="Palatino Linotype"/>
          <w:i/>
          <w:iCs/>
          <w:sz w:val="22"/>
          <w:szCs w:val="22"/>
        </w:rPr>
        <w:t>organization</w:t>
      </w:r>
      <w:r>
        <w:rPr>
          <w:rFonts w:ascii="Palatino Linotype" w:eastAsia="Palatino Linotype" w:hAnsi="Palatino Linotype" w:cs="Palatino Linotype"/>
          <w:sz w:val="22"/>
          <w:szCs w:val="22"/>
        </w:rPr>
        <w:t xml:space="preserve"> is the sine qua non of successful social movements. Again, Jo Freeman: “</w:t>
      </w:r>
      <w:r>
        <w:rPr>
          <w:rFonts w:ascii="Palatino Linotype" w:eastAsia="Palatino Linotype" w:hAnsi="Palatino Linotype" w:cs="Palatino Linotype"/>
          <w:sz w:val="22"/>
          <w:szCs w:val="22"/>
          <w:shd w:val="clear" w:color="auto" w:fill="FFFFFF"/>
        </w:rPr>
        <w:t>It should be obvious that movements don’t happen by themselves. There must be grievances </w:t>
      </w:r>
      <w:r>
        <w:rPr>
          <w:rFonts w:ascii="Palatino Linotype" w:eastAsia="Palatino Linotype" w:hAnsi="Palatino Linotype" w:cs="Palatino Linotype"/>
          <w:i/>
          <w:iCs/>
          <w:sz w:val="22"/>
          <w:szCs w:val="22"/>
          <w:shd w:val="clear" w:color="auto" w:fill="FFFFFF"/>
        </w:rPr>
        <w:t>and</w:t>
      </w:r>
      <w:r>
        <w:rPr>
          <w:rFonts w:ascii="Palatino Linotype" w:eastAsia="Palatino Linotype" w:hAnsi="Palatino Linotype" w:cs="Palatino Linotype"/>
          <w:sz w:val="22"/>
          <w:szCs w:val="22"/>
          <w:shd w:val="clear" w:color="auto" w:fill="FFFFFF"/>
        </w:rPr>
        <w:t> organization.”</w:t>
      </w:r>
      <w:r>
        <w:rPr>
          <w:rFonts w:ascii="Palatino Linotype" w:eastAsia="Palatino Linotype" w:hAnsi="Palatino Linotype" w:cs="Palatino Linotype"/>
          <w:sz w:val="22"/>
          <w:szCs w:val="22"/>
          <w:shd w:val="clear" w:color="auto" w:fill="FFFFFF"/>
          <w:vertAlign w:val="superscript"/>
        </w:rPr>
        <w:footnoteReference w:id="3"/>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shd w:val="clear" w:color="auto" w:fill="FFFFFF"/>
        </w:rPr>
      </w:pPr>
      <w:r>
        <w:rPr>
          <w:rFonts w:ascii="Palatino Linotype" w:eastAsia="Palatino Linotype" w:hAnsi="Palatino Linotype" w:cs="Palatino Linotype"/>
          <w:sz w:val="22"/>
          <w:szCs w:val="22"/>
          <w:shd w:val="clear" w:color="auto" w:fill="FFFFFF"/>
        </w:rPr>
        <w:t xml:space="preserve">The </w:t>
      </w:r>
      <w:proofErr w:type="spellStart"/>
      <w:r>
        <w:rPr>
          <w:rFonts w:ascii="Palatino Linotype" w:eastAsia="Palatino Linotype" w:hAnsi="Palatino Linotype" w:cs="Palatino Linotype"/>
          <w:sz w:val="22"/>
          <w:szCs w:val="22"/>
          <w:shd w:val="clear" w:color="auto" w:fill="FFFFFF"/>
        </w:rPr>
        <w:t>leaderlessness</w:t>
      </w:r>
      <w:proofErr w:type="spellEnd"/>
      <w:r>
        <w:rPr>
          <w:rFonts w:ascii="Palatino Linotype" w:eastAsia="Palatino Linotype" w:hAnsi="Palatino Linotype" w:cs="Palatino Linotype"/>
          <w:sz w:val="22"/>
          <w:szCs w:val="22"/>
          <w:shd w:val="clear" w:color="auto" w:fill="FFFFFF"/>
        </w:rPr>
        <w:t xml:space="preserve"> of the throngs of World Cup demonstrators was thrown i</w:t>
      </w:r>
      <w:r>
        <w:rPr>
          <w:rFonts w:ascii="Palatino Linotype" w:eastAsia="Palatino Linotype" w:hAnsi="Palatino Linotype" w:cs="Palatino Linotype"/>
          <w:sz w:val="22"/>
          <w:szCs w:val="22"/>
          <w:shd w:val="clear" w:color="auto" w:fill="FFFFFF"/>
        </w:rPr>
        <w:t xml:space="preserve">nto sharp relief when I visited an MTST encampment in São Paulo. It was an intolerably hot Sunday, and organizers had scheduled a meeting in Vila Praia, a favela that lies just outside </w:t>
      </w:r>
      <w:r>
        <w:rPr>
          <w:rFonts w:ascii="Palatino Linotype" w:eastAsia="Palatino Linotype" w:hAnsi="Palatino Linotype" w:cs="Palatino Linotype"/>
          <w:sz w:val="22"/>
          <w:szCs w:val="22"/>
          <w:shd w:val="clear" w:color="auto" w:fill="FFFFFF"/>
        </w:rPr>
        <w:t xml:space="preserve">the wealthy neighborhood of </w:t>
      </w:r>
      <w:proofErr w:type="spellStart"/>
      <w:r>
        <w:rPr>
          <w:rFonts w:ascii="Palatino Linotype" w:eastAsia="Palatino Linotype" w:hAnsi="Palatino Linotype" w:cs="Palatino Linotype"/>
          <w:sz w:val="22"/>
          <w:szCs w:val="22"/>
          <w:shd w:val="clear" w:color="auto" w:fill="FFFFFF"/>
        </w:rPr>
        <w:t>Morumbi</w:t>
      </w:r>
      <w:proofErr w:type="spellEnd"/>
      <w:r>
        <w:rPr>
          <w:rFonts w:ascii="Palatino Linotype" w:eastAsia="Palatino Linotype" w:hAnsi="Palatino Linotype" w:cs="Palatino Linotype"/>
          <w:sz w:val="22"/>
          <w:szCs w:val="22"/>
          <w:shd w:val="clear" w:color="auto" w:fill="FFFFFF"/>
        </w:rPr>
        <w:t>. Approximately 400 homeless work</w:t>
      </w:r>
      <w:r>
        <w:rPr>
          <w:rFonts w:ascii="Palatino Linotype" w:eastAsia="Palatino Linotype" w:hAnsi="Palatino Linotype" w:cs="Palatino Linotype"/>
          <w:sz w:val="22"/>
          <w:szCs w:val="22"/>
          <w:shd w:val="clear" w:color="auto" w:fill="FFFFFF"/>
        </w:rPr>
        <w:t>ers, many of whom had participated in the occupation of a nearby construction site as a tactic to demand that the government build more and higher</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quality housing, were present.</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b/>
          <w:bCs/>
          <w:sz w:val="22"/>
          <w:szCs w:val="22"/>
        </w:rPr>
      </w:pPr>
      <w:r>
        <w:rPr>
          <w:rFonts w:ascii="Palatino Linotype" w:eastAsia="Palatino Linotype" w:hAnsi="Palatino Linotype" w:cs="Palatino Linotype"/>
          <w:b/>
          <w:bCs/>
          <w:sz w:val="22"/>
          <w:szCs w:val="22"/>
        </w:rPr>
        <w:tab/>
      </w:r>
      <w:r>
        <w:rPr>
          <w:rFonts w:ascii="Palatino Linotype" w:eastAsia="Palatino Linotype" w:hAnsi="Palatino Linotype" w:cs="Palatino Linotype"/>
          <w:b/>
          <w:bCs/>
          <w:sz w:val="22"/>
          <w:szCs w:val="22"/>
        </w:rPr>
        <w:tab/>
      </w:r>
      <w:r>
        <w:rPr>
          <w:rFonts w:ascii="Palatino Linotype" w:eastAsia="Palatino Linotype" w:hAnsi="Palatino Linotype" w:cs="Palatino Linotype"/>
          <w:b/>
          <w:bCs/>
          <w:sz w:val="22"/>
          <w:szCs w:val="22"/>
        </w:rPr>
        <w:tab/>
      </w:r>
      <w:r>
        <w:rPr>
          <w:rFonts w:ascii="Palatino Linotype" w:eastAsia="Palatino Linotype" w:hAnsi="Palatino Linotype" w:cs="Palatino Linotype"/>
          <w:b/>
          <w:bCs/>
          <w:sz w:val="22"/>
          <w:szCs w:val="22"/>
        </w:rPr>
        <w:tab/>
      </w:r>
      <w:r>
        <w:rPr>
          <w:rFonts w:ascii="Palatino Linotype" w:eastAsia="Palatino Linotype" w:hAnsi="Palatino Linotype" w:cs="Palatino Linotype"/>
          <w:b/>
          <w:bCs/>
          <w:noProof/>
          <w:sz w:val="22"/>
          <w:szCs w:val="22"/>
        </w:rPr>
        <w:drawing>
          <wp:inline distT="0" distB="0" distL="0" distR="0" wp14:anchorId="321CD5A9" wp14:editId="173D7B48">
            <wp:extent cx="2628900" cy="1971675"/>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7.jpeg"/>
                    <pic:cNvPicPr/>
                  </pic:nvPicPr>
                  <pic:blipFill>
                    <a:blip r:embed="rId14">
                      <a:extLst/>
                    </a:blip>
                    <a:stretch>
                      <a:fillRect/>
                    </a:stretch>
                  </pic:blipFill>
                  <pic:spPr>
                    <a:xfrm>
                      <a:off x="0" y="0"/>
                      <a:ext cx="2628900" cy="1971675"/>
                    </a:xfrm>
                    <a:prstGeom prst="rect">
                      <a:avLst/>
                    </a:prstGeom>
                    <a:ln w="12700" cap="flat">
                      <a:noFill/>
                      <a:miter lim="400000"/>
                    </a:ln>
                    <a:effectLst/>
                  </pic:spPr>
                </pic:pic>
              </a:graphicData>
            </a:graphic>
          </wp:inline>
        </w:drawing>
      </w:r>
    </w:p>
    <w:p w:rsidR="00536B71" w:rsidRDefault="00726A6B">
      <w:pPr>
        <w:pStyle w:val="Body"/>
        <w:rPr>
          <w:rFonts w:ascii="Palatino Linotype" w:eastAsia="Palatino Linotype" w:hAnsi="Palatino Linotype" w:cs="Palatino Linotype"/>
          <w:i/>
          <w:iCs/>
          <w:sz w:val="22"/>
          <w:szCs w:val="22"/>
        </w:rPr>
      </w:pPr>
      <w:r>
        <w:rPr>
          <w:rFonts w:ascii="Palatino Linotype" w:eastAsia="Palatino Linotype" w:hAnsi="Palatino Linotype" w:cs="Palatino Linotype"/>
          <w:i/>
          <w:iCs/>
          <w:sz w:val="22"/>
          <w:szCs w:val="22"/>
        </w:rPr>
        <w:t>On a</w:t>
      </w:r>
      <w:r>
        <w:rPr>
          <w:rFonts w:ascii="Palatino Linotype" w:eastAsia="Palatino Linotype" w:hAnsi="Palatino Linotype" w:cs="Palatino Linotype"/>
          <w:i/>
          <w:iCs/>
          <w:sz w:val="22"/>
          <w:szCs w:val="22"/>
        </w:rPr>
        <w:t xml:space="preserve"> scorching hot day in São Paulo, nearly 400 members of the </w:t>
      </w:r>
      <w:r>
        <w:rPr>
          <w:rFonts w:ascii="Palatino Linotype" w:eastAsia="Palatino Linotype" w:hAnsi="Palatino Linotype" w:cs="Palatino Linotype"/>
          <w:i/>
          <w:iCs/>
          <w:sz w:val="22"/>
          <w:szCs w:val="22"/>
        </w:rPr>
        <w:t>Homeless Workers Movement (MTST) attended a planning meeting, led by Ana (pictured) and five other MTST militants.</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shd w:val="clear" w:color="auto" w:fill="FFFFFF"/>
        </w:rPr>
        <w:t>The local branch of MTST leadership</w:t>
      </w:r>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rPr>
        <w:t xml:space="preserve"> </w:t>
      </w:r>
      <w:proofErr w:type="gramStart"/>
      <w:r>
        <w:rPr>
          <w:rFonts w:ascii="Palatino Linotype" w:eastAsia="Palatino Linotype" w:hAnsi="Palatino Linotype" w:cs="Palatino Linotype"/>
          <w:sz w:val="22"/>
          <w:szCs w:val="22"/>
          <w:shd w:val="clear" w:color="auto" w:fill="FFFFFF"/>
        </w:rPr>
        <w:t>a half</w:t>
      </w:r>
      <w:proofErr w:type="gramEnd"/>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rPr>
        <w:t>dozen internally elected representatives</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 xml:space="preserve">had called the meeting to explain to the </w:t>
      </w:r>
      <w:r>
        <w:rPr>
          <w:rFonts w:ascii="Palatino Linotype" w:eastAsia="Palatino Linotype" w:hAnsi="Palatino Linotype" w:cs="Palatino Linotype"/>
          <w:sz w:val="22"/>
          <w:szCs w:val="22"/>
          <w:shd w:val="clear" w:color="auto" w:fill="FFFFFF"/>
        </w:rPr>
        <w:t>homeless workers their rights with respect to the agreement the Movement had brokered with the city housing authority. The families listened attentively and asked trenchant questions about the step-by-step instructions on how and when to register for the p</w:t>
      </w:r>
      <w:r>
        <w:rPr>
          <w:rFonts w:ascii="Palatino Linotype" w:eastAsia="Palatino Linotype" w:hAnsi="Palatino Linotype" w:cs="Palatino Linotype"/>
          <w:sz w:val="22"/>
          <w:szCs w:val="22"/>
          <w:shd w:val="clear" w:color="auto" w:fill="FFFFFF"/>
        </w:rPr>
        <w:t>rogram</w:t>
      </w:r>
      <w:r>
        <w:rPr>
          <w:rFonts w:ascii="Palatino Linotype" w:eastAsia="Palatino Linotype" w:hAnsi="Palatino Linotype" w:cs="Palatino Linotype"/>
          <w:sz w:val="22"/>
          <w:szCs w:val="22"/>
          <w:shd w:val="clear" w:color="auto" w:fill="FFFFFF"/>
        </w:rPr>
        <w:t>, which</w:t>
      </w:r>
      <w:r>
        <w:rPr>
          <w:rFonts w:ascii="Palatino Linotype" w:eastAsia="Palatino Linotype" w:hAnsi="Palatino Linotype" w:cs="Palatino Linotype"/>
          <w:sz w:val="22"/>
          <w:szCs w:val="22"/>
          <w:shd w:val="clear" w:color="auto" w:fill="FFFFFF"/>
        </w:rPr>
        <w:t xml:space="preserve"> would allow them to qualify </w:t>
      </w:r>
      <w:r>
        <w:rPr>
          <w:rFonts w:ascii="Palatino Linotype" w:eastAsia="Palatino Linotype" w:hAnsi="Palatino Linotype" w:cs="Palatino Linotype"/>
          <w:sz w:val="22"/>
          <w:szCs w:val="22"/>
          <w:shd w:val="clear" w:color="auto" w:fill="FFFFFF"/>
          <w:lang w:val="da-DK"/>
        </w:rPr>
        <w:t xml:space="preserve">for </w:t>
      </w:r>
      <w:r>
        <w:rPr>
          <w:rFonts w:ascii="Palatino Linotype" w:eastAsia="Palatino Linotype" w:hAnsi="Palatino Linotype" w:cs="Palatino Linotype"/>
          <w:sz w:val="22"/>
          <w:szCs w:val="22"/>
          <w:shd w:val="clear" w:color="auto" w:fill="FFFFFF"/>
        </w:rPr>
        <w:t xml:space="preserve">low-income housing units. It was a remarkably well-executed meeting that built the power of the MTST constituency even as it made demands on the state. As </w:t>
      </w:r>
      <w:proofErr w:type="spellStart"/>
      <w:r>
        <w:rPr>
          <w:rFonts w:ascii="Palatino Linotype" w:eastAsia="Palatino Linotype" w:hAnsi="Palatino Linotype" w:cs="Palatino Linotype"/>
          <w:sz w:val="22"/>
          <w:szCs w:val="22"/>
          <w:shd w:val="clear" w:color="auto" w:fill="FFFFFF"/>
        </w:rPr>
        <w:t>Guilherme</w:t>
      </w:r>
      <w:proofErr w:type="spellEnd"/>
      <w:r>
        <w:rPr>
          <w:rFonts w:ascii="Palatino Linotype" w:eastAsia="Palatino Linotype" w:hAnsi="Palatino Linotype" w:cs="Palatino Linotype"/>
          <w:sz w:val="22"/>
          <w:szCs w:val="22"/>
          <w:shd w:val="clear" w:color="auto" w:fill="FFFFFF"/>
        </w:rPr>
        <w:t xml:space="preserve"> </w:t>
      </w:r>
      <w:proofErr w:type="spellStart"/>
      <w:r>
        <w:rPr>
          <w:rFonts w:ascii="Palatino Linotype" w:eastAsia="Palatino Linotype" w:hAnsi="Palatino Linotype" w:cs="Palatino Linotype"/>
          <w:sz w:val="22"/>
          <w:szCs w:val="22"/>
          <w:shd w:val="clear" w:color="auto" w:fill="FFFFFF"/>
        </w:rPr>
        <w:t>Boulos</w:t>
      </w:r>
      <w:proofErr w:type="spellEnd"/>
      <w:r>
        <w:rPr>
          <w:rFonts w:ascii="Palatino Linotype" w:eastAsia="Palatino Linotype" w:hAnsi="Palatino Linotype" w:cs="Palatino Linotype"/>
          <w:sz w:val="22"/>
          <w:szCs w:val="22"/>
          <w:shd w:val="clear" w:color="auto" w:fill="FFFFFF"/>
        </w:rPr>
        <w:t>, the titular leader of the Movement explained, “The difference is that we can negoti</w:t>
      </w:r>
      <w:r>
        <w:rPr>
          <w:rFonts w:ascii="Palatino Linotype" w:eastAsia="Palatino Linotype" w:hAnsi="Palatino Linotype" w:cs="Palatino Linotype"/>
          <w:sz w:val="22"/>
          <w:szCs w:val="22"/>
          <w:shd w:val="clear" w:color="auto" w:fill="FFFFFF"/>
        </w:rPr>
        <w:t>ate [with the state] on our knees, or if</w:t>
      </w:r>
      <w:r>
        <w:rPr>
          <w:rFonts w:ascii="Palatino Linotype" w:eastAsia="Palatino Linotype" w:hAnsi="Palatino Linotype" w:cs="Palatino Linotype"/>
          <w:sz w:val="22"/>
          <w:szCs w:val="22"/>
          <w:shd w:val="clear" w:color="auto" w:fill="FFFFFF"/>
          <w:lang w:val="nl-NL"/>
        </w:rPr>
        <w:t xml:space="preserve"> we</w:t>
      </w:r>
      <w:r>
        <w:rPr>
          <w:rFonts w:ascii="Palatino Linotype" w:eastAsia="Palatino Linotype" w:hAnsi="Palatino Linotype" w:cs="Palatino Linotype"/>
          <w:sz w:val="22"/>
          <w:szCs w:val="22"/>
          <w:shd w:val="clear" w:color="auto" w:fill="FFFFFF"/>
        </w:rPr>
        <w:t xml:space="preserve"> engage in dialogue, standing up. If you go inside the institution, you dialogue within the logic of favors and concessions. If you dialogue from outside, marching and struggling, you engage in dialogue as equals.</w:t>
      </w:r>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vertAlign w:val="superscript"/>
        </w:rPr>
        <w:footnoteReference w:id="4"/>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shd w:val="clear" w:color="auto" w:fill="FFFFFF"/>
        </w:rPr>
        <w:t>It became clear to me that it was through organization, however imperfect, that the dispossessed workers began to wield more power vis-à-vis the state. MTST was unquestionably more effective in achieving their aims than the internet-savvy, well-educated</w:t>
      </w:r>
      <w:r>
        <w:rPr>
          <w:rFonts w:ascii="Palatino Linotype" w:eastAsia="Palatino Linotype" w:hAnsi="Palatino Linotype" w:cs="Palatino Linotype"/>
          <w:sz w:val="22"/>
          <w:szCs w:val="22"/>
          <w:shd w:val="clear" w:color="auto" w:fill="FFFFFF"/>
        </w:rPr>
        <w:t xml:space="preserve">, and better off protestors I had seen so many times on the streets </w:t>
      </w:r>
      <w:r>
        <w:rPr>
          <w:rFonts w:ascii="Palatino Linotype" w:eastAsia="Palatino Linotype" w:hAnsi="Palatino Linotype" w:cs="Palatino Linotype"/>
          <w:sz w:val="22"/>
          <w:szCs w:val="22"/>
          <w:shd w:val="clear" w:color="auto" w:fill="FFFFFF"/>
        </w:rPr>
        <w:t xml:space="preserve">of </w:t>
      </w:r>
      <w:r>
        <w:rPr>
          <w:rFonts w:ascii="Palatino Linotype" w:eastAsia="Palatino Linotype" w:hAnsi="Palatino Linotype" w:cs="Palatino Linotype"/>
          <w:sz w:val="22"/>
          <w:szCs w:val="22"/>
          <w:shd w:val="clear" w:color="auto" w:fill="FFFFFF"/>
        </w:rPr>
        <w:t>Rio over the past year.</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Body"/>
        <w:rPr>
          <w:rFonts w:ascii="Palatino Linotype" w:eastAsia="Palatino Linotype" w:hAnsi="Palatino Linotype" w:cs="Palatino Linotype"/>
          <w:sz w:val="22"/>
          <w:szCs w:val="22"/>
          <w:shd w:val="clear" w:color="auto" w:fill="FFFFFF"/>
        </w:rPr>
      </w:pPr>
      <w:r>
        <w:rPr>
          <w:rFonts w:ascii="Palatino Linotype" w:eastAsia="Palatino Linotype" w:hAnsi="Palatino Linotype" w:cs="Palatino Linotype"/>
          <w:sz w:val="22"/>
          <w:szCs w:val="22"/>
          <w:shd w:val="clear" w:color="auto" w:fill="FFFFFF"/>
        </w:rPr>
        <w:t>Many questions remain. As I sift through my data</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and return to Brazil for follow-up research in the years to come</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shd w:val="clear" w:color="auto" w:fill="FFFFFF"/>
        </w:rPr>
        <w:t xml:space="preserve">I hope to gain more analytical clarity on the following three sets of questions: </w:t>
      </w:r>
    </w:p>
    <w:p w:rsidR="00536B71" w:rsidRDefault="00536B71">
      <w:pPr>
        <w:pStyle w:val="Body"/>
        <w:rPr>
          <w:rFonts w:ascii="Palatino Linotype" w:eastAsia="Palatino Linotype" w:hAnsi="Palatino Linotype" w:cs="Palatino Linotype"/>
          <w:sz w:val="22"/>
          <w:szCs w:val="22"/>
          <w:shd w:val="clear" w:color="auto" w:fill="FFFFFF"/>
        </w:rPr>
      </w:pPr>
    </w:p>
    <w:p w:rsidR="00536B71" w:rsidRDefault="00726A6B">
      <w:pPr>
        <w:pStyle w:val="ListParagraph"/>
        <w:numPr>
          <w:ilvl w:val="0"/>
          <w:numId w:val="3"/>
        </w:numPr>
        <w:tabs>
          <w:tab w:val="clear" w:pos="720"/>
          <w:tab w:val="num" w:pos="753"/>
        </w:tabs>
        <w:ind w:left="753" w:hanging="393"/>
        <w:rPr>
          <w:rFonts w:ascii="Times" w:eastAsia="Times" w:hAnsi="Times" w:cs="Times"/>
          <w:sz w:val="22"/>
          <w:szCs w:val="22"/>
          <w:shd w:val="clear" w:color="auto" w:fill="FFFFFF"/>
        </w:rPr>
      </w:pPr>
      <w:r>
        <w:rPr>
          <w:rFonts w:ascii="Palatino Linotype" w:eastAsia="Palatino Linotype" w:hAnsi="Palatino Linotype" w:cs="Palatino Linotype"/>
          <w:b/>
          <w:bCs/>
          <w:sz w:val="22"/>
          <w:szCs w:val="22"/>
          <w:shd w:val="clear" w:color="auto" w:fill="FFFFFF"/>
        </w:rPr>
        <w:t>MACRO:</w:t>
      </w:r>
      <w:r>
        <w:rPr>
          <w:rFonts w:ascii="Palatino Linotype" w:eastAsia="Palatino Linotype" w:hAnsi="Palatino Linotype" w:cs="Palatino Linotype"/>
          <w:sz w:val="22"/>
          <w:szCs w:val="22"/>
          <w:shd w:val="clear" w:color="auto" w:fill="FFFFFF"/>
        </w:rPr>
        <w:t xml:space="preserve"> Where does the case of Brazil fit into the global wave of protests that began in 2009? Do the demonstrations reflect short-term, apolitical mobilizations</w:t>
      </w:r>
      <w:r>
        <w:rPr>
          <w:rFonts w:ascii="Palatino Linotype" w:eastAsia="Palatino Linotype" w:hAnsi="Palatino Linotype" w:cs="Palatino Linotype"/>
          <w:sz w:val="22"/>
          <w:szCs w:val="22"/>
          <w:shd w:val="clear" w:color="auto" w:fill="FFFFFF"/>
        </w:rPr>
        <w:t>,</w:t>
      </w:r>
      <w:r>
        <w:rPr>
          <w:rFonts w:ascii="Palatino Linotype" w:eastAsia="Palatino Linotype" w:hAnsi="Palatino Linotype" w:cs="Palatino Linotype"/>
          <w:sz w:val="22"/>
          <w:szCs w:val="22"/>
          <w:shd w:val="clear" w:color="auto" w:fill="FFFFFF"/>
        </w:rPr>
        <w:t xml:space="preserve"> or are the seeds of a broad-based, organized movement being s</w:t>
      </w:r>
      <w:r>
        <w:rPr>
          <w:rFonts w:ascii="Palatino Linotype" w:eastAsia="Palatino Linotype" w:hAnsi="Palatino Linotype" w:cs="Palatino Linotype"/>
          <w:sz w:val="22"/>
          <w:szCs w:val="22"/>
          <w:shd w:val="clear" w:color="auto" w:fill="FFFFFF"/>
        </w:rPr>
        <w:t>o</w:t>
      </w:r>
      <w:r>
        <w:rPr>
          <w:rFonts w:ascii="Palatino Linotype" w:eastAsia="Palatino Linotype" w:hAnsi="Palatino Linotype" w:cs="Palatino Linotype"/>
          <w:sz w:val="22"/>
          <w:szCs w:val="22"/>
          <w:shd w:val="clear" w:color="auto" w:fill="FFFFFF"/>
        </w:rPr>
        <w:t>wn?</w:t>
      </w:r>
      <w:r>
        <w:rPr>
          <w:rFonts w:ascii="Palatino Linotype" w:eastAsia="Palatino Linotype" w:hAnsi="Palatino Linotype" w:cs="Palatino Linotype"/>
          <w:sz w:val="22"/>
          <w:szCs w:val="22"/>
          <w:shd w:val="clear" w:color="auto" w:fill="FFFFFF"/>
        </w:rPr>
        <w:t> </w:t>
      </w:r>
    </w:p>
    <w:p w:rsidR="00536B71" w:rsidRDefault="00726A6B">
      <w:pPr>
        <w:pStyle w:val="ListParagraph"/>
        <w:numPr>
          <w:ilvl w:val="0"/>
          <w:numId w:val="3"/>
        </w:numPr>
        <w:tabs>
          <w:tab w:val="clear" w:pos="720"/>
          <w:tab w:val="num" w:pos="753"/>
        </w:tabs>
        <w:ind w:left="753" w:hanging="393"/>
        <w:rPr>
          <w:rFonts w:ascii="Times" w:eastAsia="Times" w:hAnsi="Times" w:cs="Times"/>
          <w:sz w:val="22"/>
          <w:szCs w:val="22"/>
          <w:shd w:val="clear" w:color="auto" w:fill="FFFFFF"/>
        </w:rPr>
      </w:pPr>
      <w:r>
        <w:rPr>
          <w:rFonts w:ascii="Palatino Linotype" w:eastAsia="Palatino Linotype" w:hAnsi="Palatino Linotype" w:cs="Palatino Linotype"/>
          <w:b/>
          <w:bCs/>
          <w:sz w:val="22"/>
          <w:szCs w:val="22"/>
        </w:rPr>
        <w:t>MESO:</w:t>
      </w:r>
      <w:r>
        <w:rPr>
          <w:rFonts w:ascii="Palatino Linotype" w:eastAsia="Palatino Linotype" w:hAnsi="Palatino Linotype" w:cs="Palatino Linotype"/>
          <w:sz w:val="22"/>
          <w:szCs w:val="22"/>
        </w:rPr>
        <w:t xml:space="preserve"> What is the relationship between the content of protestors</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sz w:val="22"/>
          <w:szCs w:val="22"/>
        </w:rPr>
        <w:t>grievances and the way in which they organize themselves (or don</w:t>
      </w:r>
      <w:r>
        <w:rPr>
          <w:rFonts w:ascii="Palatino Linotype" w:eastAsia="Palatino Linotype" w:hAnsi="Palatino Linotype" w:cs="Palatino Linotype"/>
          <w:sz w:val="22"/>
          <w:szCs w:val="22"/>
        </w:rPr>
        <w:t>’</w:t>
      </w:r>
      <w:r>
        <w:rPr>
          <w:rFonts w:ascii="Palatino Linotype" w:eastAsia="Palatino Linotype" w:hAnsi="Palatino Linotype" w:cs="Palatino Linotype"/>
          <w:sz w:val="22"/>
          <w:szCs w:val="22"/>
        </w:rPr>
        <w:t xml:space="preserve">t)? Which movements predated and outlasted the modish </w:t>
      </w:r>
      <w:r>
        <w:rPr>
          <w:rFonts w:ascii="Palatino Linotype" w:eastAsia="Palatino Linotype" w:hAnsi="Palatino Linotype" w:cs="Palatino Linotype"/>
          <w:sz w:val="22"/>
          <w:szCs w:val="22"/>
        </w:rPr>
        <w:t>demonstrations of June 2013? Why? What is the role of the organizer or leader in this new species of urban protest?</w:t>
      </w:r>
    </w:p>
    <w:p w:rsidR="00536B71" w:rsidRDefault="00726A6B">
      <w:pPr>
        <w:pStyle w:val="ListParagraph"/>
        <w:numPr>
          <w:ilvl w:val="0"/>
          <w:numId w:val="3"/>
        </w:numPr>
        <w:tabs>
          <w:tab w:val="clear" w:pos="720"/>
          <w:tab w:val="num" w:pos="753"/>
        </w:tabs>
        <w:ind w:left="753" w:hanging="393"/>
        <w:rPr>
          <w:rFonts w:ascii="Times" w:eastAsia="Times" w:hAnsi="Times" w:cs="Times"/>
          <w:sz w:val="22"/>
          <w:szCs w:val="22"/>
          <w:shd w:val="clear" w:color="auto" w:fill="FFFFFF"/>
        </w:rPr>
      </w:pPr>
      <w:r>
        <w:rPr>
          <w:rFonts w:ascii="Palatino Linotype" w:eastAsia="Palatino Linotype" w:hAnsi="Palatino Linotype" w:cs="Palatino Linotype"/>
          <w:b/>
          <w:bCs/>
          <w:sz w:val="22"/>
          <w:szCs w:val="22"/>
          <w:shd w:val="clear" w:color="auto" w:fill="FFFFFF"/>
        </w:rPr>
        <w:t>MICRO:</w:t>
      </w:r>
      <w:r>
        <w:rPr>
          <w:rFonts w:ascii="Palatino Linotype" w:eastAsia="Palatino Linotype" w:hAnsi="Palatino Linotype" w:cs="Palatino Linotype"/>
          <w:sz w:val="22"/>
          <w:szCs w:val="22"/>
          <w:shd w:val="clear" w:color="auto" w:fill="FFFFFF"/>
        </w:rPr>
        <w:t xml:space="preserve"> </w:t>
      </w:r>
      <w:r>
        <w:rPr>
          <w:rFonts w:ascii="Palatino Linotype" w:eastAsia="Palatino Linotype" w:hAnsi="Palatino Linotype" w:cs="Palatino Linotype"/>
          <w:sz w:val="22"/>
          <w:szCs w:val="22"/>
        </w:rPr>
        <w:t>To what extent do protestors need to believe in the efficacy of protest before they are moved to participate? How do demonstrators wi</w:t>
      </w:r>
      <w:r>
        <w:rPr>
          <w:rFonts w:ascii="Palatino Linotype" w:eastAsia="Palatino Linotype" w:hAnsi="Palatino Linotype" w:cs="Palatino Linotype"/>
          <w:sz w:val="22"/>
          <w:szCs w:val="22"/>
        </w:rPr>
        <w:t>th divergent demand</w:t>
      </w:r>
      <w:r>
        <w:rPr>
          <w:rFonts w:ascii="Palatino Linotype" w:eastAsia="Palatino Linotype" w:hAnsi="Palatino Linotype" w:cs="Palatino Linotype"/>
          <w:sz w:val="22"/>
          <w:szCs w:val="22"/>
        </w:rPr>
        <w:t>s</w:t>
      </w:r>
      <w:r>
        <w:rPr>
          <w:rFonts w:ascii="Palatino Linotype" w:eastAsia="Palatino Linotype" w:hAnsi="Palatino Linotype" w:cs="Palatino Linotype"/>
          <w:sz w:val="22"/>
          <w:szCs w:val="22"/>
        </w:rPr>
        <w:t xml:space="preserve"> arrive at a shared purpose such that they are compelled to act together?</w:t>
      </w:r>
    </w:p>
    <w:p w:rsidR="00536B71" w:rsidRDefault="00536B71">
      <w:pPr>
        <w:pStyle w:val="Body"/>
        <w:widowControl w:val="0"/>
        <w:ind w:left="720" w:hanging="720"/>
        <w:rPr>
          <w:rFonts w:ascii="Palatino Linotype" w:eastAsia="Palatino Linotype" w:hAnsi="Palatino Linotype" w:cs="Palatino Linotype"/>
          <w:sz w:val="22"/>
          <w:szCs w:val="22"/>
        </w:rPr>
      </w:pPr>
    </w:p>
    <w:p w:rsidR="00536B71" w:rsidRDefault="00726A6B">
      <w:pPr>
        <w:pStyle w:val="Body"/>
        <w:widowControl w:val="0"/>
        <w:rPr>
          <w:rFonts w:ascii="Palatino Linotype" w:eastAsia="Palatino Linotype" w:hAnsi="Palatino Linotype" w:cs="Palatino Linotype"/>
          <w:sz w:val="22"/>
          <w:szCs w:val="22"/>
        </w:rPr>
      </w:pPr>
      <w:r>
        <w:rPr>
          <w:rFonts w:ascii="Palatino Linotype" w:eastAsia="Palatino Linotype" w:hAnsi="Palatino Linotype" w:cs="Palatino Linotype"/>
          <w:noProof/>
          <w:sz w:val="22"/>
          <w:szCs w:val="22"/>
        </w:rPr>
        <w:drawing>
          <wp:inline distT="0" distB="0" distL="0" distR="0" wp14:anchorId="6351C33E" wp14:editId="52BC11B1">
            <wp:extent cx="2817030" cy="2138499"/>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8.jpeg"/>
                    <pic:cNvPicPr/>
                  </pic:nvPicPr>
                  <pic:blipFill>
                    <a:blip r:embed="rId15">
                      <a:extLst/>
                    </a:blip>
                    <a:srcRect b="4707"/>
                    <a:stretch>
                      <a:fillRect/>
                    </a:stretch>
                  </pic:blipFill>
                  <pic:spPr>
                    <a:xfrm>
                      <a:off x="0" y="0"/>
                      <a:ext cx="2817030" cy="2138499"/>
                    </a:xfrm>
                    <a:prstGeom prst="rect">
                      <a:avLst/>
                    </a:prstGeom>
                    <a:ln w="12700" cap="flat">
                      <a:noFill/>
                      <a:miter lim="400000"/>
                    </a:ln>
                    <a:effectLst/>
                  </pic:spPr>
                </pic:pic>
              </a:graphicData>
            </a:graphic>
          </wp:inline>
        </w:drawing>
      </w:r>
      <w:r>
        <w:rPr>
          <w:rFonts w:ascii="Palatino Linotype" w:eastAsia="Palatino Linotype" w:hAnsi="Palatino Linotype" w:cs="Palatino Linotype"/>
          <w:noProof/>
          <w:sz w:val="22"/>
          <w:szCs w:val="22"/>
        </w:rPr>
        <w:drawing>
          <wp:inline distT="0" distB="0" distL="0" distR="0" wp14:anchorId="13FF89EC" wp14:editId="4D5AD54F">
            <wp:extent cx="2862944" cy="2147207"/>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9.jpeg"/>
                    <pic:cNvPicPr/>
                  </pic:nvPicPr>
                  <pic:blipFill>
                    <a:blip r:embed="rId16">
                      <a:extLst/>
                    </a:blip>
                    <a:stretch>
                      <a:fillRect/>
                    </a:stretch>
                  </pic:blipFill>
                  <pic:spPr>
                    <a:xfrm>
                      <a:off x="0" y="0"/>
                      <a:ext cx="2862944" cy="2147207"/>
                    </a:xfrm>
                    <a:prstGeom prst="rect">
                      <a:avLst/>
                    </a:prstGeom>
                    <a:ln w="12700" cap="flat">
                      <a:noFill/>
                      <a:miter lim="400000"/>
                    </a:ln>
                    <a:effectLst/>
                  </pic:spPr>
                </pic:pic>
              </a:graphicData>
            </a:graphic>
          </wp:inline>
        </w:drawing>
      </w:r>
    </w:p>
    <w:p w:rsidR="00536B71" w:rsidRDefault="00536B71">
      <w:pPr>
        <w:pStyle w:val="Body"/>
        <w:widowControl w:val="0"/>
        <w:rPr>
          <w:rFonts w:ascii="Palatino Linotype" w:eastAsia="Palatino Linotype" w:hAnsi="Palatino Linotype" w:cs="Palatino Linotype"/>
          <w:sz w:val="22"/>
          <w:szCs w:val="22"/>
        </w:rPr>
      </w:pPr>
    </w:p>
    <w:p w:rsidR="00536B71" w:rsidRDefault="00726A6B">
      <w:pPr>
        <w:pStyle w:val="Body"/>
        <w:widowControl w:val="0"/>
        <w:rPr>
          <w:rFonts w:ascii="Palatino Linotype" w:eastAsia="Palatino Linotype" w:hAnsi="Palatino Linotype" w:cs="Palatino Linotype"/>
          <w:i/>
          <w:iCs/>
          <w:sz w:val="22"/>
          <w:szCs w:val="22"/>
        </w:rPr>
      </w:pPr>
      <w:r>
        <w:rPr>
          <w:rFonts w:ascii="Palatino Linotype" w:eastAsia="Palatino Linotype" w:hAnsi="Palatino Linotype" w:cs="Palatino Linotype"/>
          <w:i/>
          <w:iCs/>
          <w:sz w:val="22"/>
          <w:szCs w:val="22"/>
        </w:rPr>
        <w:t xml:space="preserve">An example of the contradictory demands present at a July 30, 2014 protest in Rio. The purported aim of the </w:t>
      </w:r>
      <w:r>
        <w:rPr>
          <w:rFonts w:ascii="Palatino Linotype" w:eastAsia="Palatino Linotype" w:hAnsi="Palatino Linotype" w:cs="Palatino Linotype"/>
          <w:i/>
          <w:iCs/>
          <w:sz w:val="22"/>
          <w:szCs w:val="22"/>
        </w:rPr>
        <w:t xml:space="preserve">demonstration </w:t>
      </w:r>
      <w:r>
        <w:rPr>
          <w:rFonts w:ascii="Palatino Linotype" w:eastAsia="Palatino Linotype" w:hAnsi="Palatino Linotype" w:cs="Palatino Linotype"/>
          <w:i/>
          <w:iCs/>
          <w:sz w:val="22"/>
          <w:szCs w:val="22"/>
        </w:rPr>
        <w:t xml:space="preserve">was to protest imprisonment of </w:t>
      </w:r>
      <w:r>
        <w:rPr>
          <w:rFonts w:ascii="Palatino Linotype" w:eastAsia="Palatino Linotype" w:hAnsi="Palatino Linotype" w:cs="Palatino Linotype"/>
          <w:i/>
          <w:iCs/>
          <w:sz w:val="22"/>
          <w:szCs w:val="22"/>
        </w:rPr>
        <w:t>the 28 activists arrested on July 12. The two lone wolf demonstrators above had divergent aims</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from one another and from the stated theme of the demonstration. (The sign on the left reads, “</w:t>
      </w:r>
      <w:r>
        <w:rPr>
          <w:rFonts w:ascii="Palatino Linotype" w:eastAsia="Palatino Linotype" w:hAnsi="Palatino Linotype" w:cs="Palatino Linotype"/>
          <w:i/>
          <w:iCs/>
          <w:sz w:val="22"/>
          <w:szCs w:val="22"/>
        </w:rPr>
        <w:t>USA</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damned murders</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w:t>
      </w:r>
      <w:r>
        <w:rPr>
          <w:rFonts w:ascii="Palatino Linotype" w:eastAsia="Palatino Linotype" w:hAnsi="Palatino Linotype" w:cs="Palatino Linotype"/>
          <w:i/>
          <w:iCs/>
          <w:sz w:val="22"/>
          <w:szCs w:val="22"/>
        </w:rPr>
        <w:t xml:space="preserve"> </w:t>
      </w:r>
      <w:r>
        <w:rPr>
          <w:rFonts w:ascii="Palatino Linotype" w:eastAsia="Palatino Linotype" w:hAnsi="Palatino Linotype" w:cs="Palatino Linotype"/>
          <w:i/>
          <w:iCs/>
          <w:sz w:val="22"/>
          <w:szCs w:val="22"/>
        </w:rPr>
        <w:t xml:space="preserve">the oil is ours!” </w:t>
      </w:r>
      <w:proofErr w:type="gramStart"/>
      <w:r>
        <w:rPr>
          <w:rFonts w:ascii="Palatino Linotype" w:eastAsia="Palatino Linotype" w:hAnsi="Palatino Linotype" w:cs="Palatino Linotype"/>
          <w:i/>
          <w:iCs/>
          <w:sz w:val="22"/>
          <w:szCs w:val="22"/>
        </w:rPr>
        <w:t>On the right, “Peace on</w:t>
      </w:r>
      <w:r>
        <w:rPr>
          <w:rFonts w:ascii="Palatino Linotype" w:eastAsia="Palatino Linotype" w:hAnsi="Palatino Linotype" w:cs="Palatino Linotype"/>
          <w:i/>
          <w:iCs/>
          <w:sz w:val="22"/>
          <w:szCs w:val="22"/>
        </w:rPr>
        <w:t xml:space="preserve"> earth.”</w:t>
      </w:r>
      <w:r>
        <w:rPr>
          <w:rFonts w:ascii="Palatino Linotype" w:eastAsia="Palatino Linotype" w:hAnsi="Palatino Linotype" w:cs="Palatino Linotype"/>
          <w:i/>
          <w:iCs/>
          <w:sz w:val="22"/>
          <w:szCs w:val="22"/>
        </w:rPr>
        <w:t>)</w:t>
      </w:r>
      <w:proofErr w:type="gramEnd"/>
    </w:p>
    <w:p w:rsidR="00536B71" w:rsidRDefault="00536B71">
      <w:pPr>
        <w:pStyle w:val="Body"/>
        <w:rPr>
          <w:rFonts w:ascii="Palatino Linotype" w:eastAsia="Palatino Linotype" w:hAnsi="Palatino Linotype" w:cs="Palatino Linotype"/>
          <w:sz w:val="22"/>
          <w:szCs w:val="22"/>
        </w:rPr>
      </w:pPr>
    </w:p>
    <w:p w:rsidR="00536B71" w:rsidRDefault="00536B71">
      <w:pPr>
        <w:pStyle w:val="Body"/>
        <w:rPr>
          <w:rFonts w:ascii="Palatino Linotype" w:eastAsia="Palatino Linotype" w:hAnsi="Palatino Linotype" w:cs="Palatino Linotype"/>
          <w:b/>
          <w:bCs/>
          <w:sz w:val="22"/>
          <w:szCs w:val="22"/>
        </w:rPr>
      </w:pPr>
    </w:p>
    <w:p w:rsidR="00536B71" w:rsidRDefault="00726A6B">
      <w:pPr>
        <w:pStyle w:val="Body"/>
        <w:rPr>
          <w:rFonts w:ascii="Palatino Linotype" w:eastAsia="Palatino Linotype" w:hAnsi="Palatino Linotype" w:cs="Palatino Linotype"/>
          <w:b/>
          <w:bCs/>
          <w:sz w:val="22"/>
          <w:szCs w:val="22"/>
        </w:rPr>
      </w:pPr>
      <w:r>
        <w:rPr>
          <w:rFonts w:ascii="Palatino Linotype" w:eastAsia="Palatino Linotype" w:hAnsi="Palatino Linotype" w:cs="Palatino Linotype"/>
          <w:b/>
          <w:bCs/>
          <w:sz w:val="22"/>
          <w:szCs w:val="22"/>
        </w:rPr>
        <w:t>A FINAL CONSIDERATION: SOCIAL CLASS AS A KEY VARIABLE</w:t>
      </w:r>
    </w:p>
    <w:p w:rsidR="00536B71" w:rsidRDefault="00536B71">
      <w:pPr>
        <w:pStyle w:val="Body"/>
        <w:rPr>
          <w:rFonts w:ascii="Palatino Linotype" w:eastAsia="Palatino Linotype" w:hAnsi="Palatino Linotype" w:cs="Palatino Linotype"/>
          <w:b/>
          <w:bCs/>
          <w:sz w:val="22"/>
          <w:szCs w:val="22"/>
        </w:rPr>
      </w:pPr>
    </w:p>
    <w:p w:rsidR="00536B71" w:rsidRDefault="00726A6B">
      <w:pPr>
        <w:pStyle w:val="Body"/>
        <w:widowControl w:val="0"/>
        <w:rPr>
          <w:rFonts w:ascii="Palatino Linotype" w:eastAsia="Palatino Linotype" w:hAnsi="Palatino Linotype" w:cs="Palatino Linotype"/>
          <w:i/>
          <w:iCs/>
          <w:color w:val="222222"/>
          <w:sz w:val="22"/>
          <w:szCs w:val="22"/>
          <w:u w:color="222222"/>
        </w:rPr>
      </w:pPr>
      <w:r>
        <w:rPr>
          <w:rFonts w:ascii="Palatino Linotype" w:eastAsia="Palatino Linotype" w:hAnsi="Palatino Linotype" w:cs="Palatino Linotype"/>
          <w:i/>
          <w:iCs/>
          <w:color w:val="222222"/>
          <w:sz w:val="22"/>
          <w:szCs w:val="22"/>
          <w:u w:color="222222"/>
        </w:rPr>
        <w:t xml:space="preserve">The recent movements make dignity and democracy the goal, more than combatting poverty. They are democratic and moral protests, just like the majority of the other recent [global uprisings]. </w:t>
      </w:r>
    </w:p>
    <w:p w:rsidR="00536B71" w:rsidRDefault="00726A6B">
      <w:pPr>
        <w:pStyle w:val="Body"/>
        <w:widowControl w:val="0"/>
        <w:rPr>
          <w:rFonts w:ascii="Palatino Linotype" w:eastAsia="Palatino Linotype" w:hAnsi="Palatino Linotype" w:cs="Palatino Linotype"/>
          <w:color w:val="222222"/>
          <w:sz w:val="22"/>
          <w:szCs w:val="22"/>
          <w:u w:color="222222"/>
        </w:rPr>
      </w:pPr>
      <w:proofErr w:type="gramStart"/>
      <w:r>
        <w:rPr>
          <w:rFonts w:ascii="Palatino Linotype" w:eastAsia="Palatino Linotype" w:hAnsi="Palatino Linotype" w:cs="Palatino Linotype"/>
          <w:i/>
          <w:iCs/>
          <w:color w:val="222222"/>
          <w:sz w:val="22"/>
          <w:szCs w:val="22"/>
          <w:u w:color="222222"/>
        </w:rPr>
        <w:t>—</w:t>
      </w:r>
      <w:r>
        <w:rPr>
          <w:rFonts w:ascii="Palatino Linotype" w:eastAsia="Palatino Linotype" w:hAnsi="Palatino Linotype" w:cs="Palatino Linotype"/>
          <w:color w:val="222222"/>
          <w:sz w:val="22"/>
          <w:szCs w:val="22"/>
          <w:u w:color="222222"/>
        </w:rPr>
        <w:t xml:space="preserve">Manuel Castells in an interview with </w:t>
      </w:r>
      <w:r w:rsidRPr="00726A6B">
        <w:rPr>
          <w:rFonts w:ascii="Palatino Linotype" w:eastAsia="Palatino Linotype" w:hAnsi="Palatino Linotype" w:cs="Palatino Linotype"/>
          <w:color w:val="222222"/>
          <w:sz w:val="22"/>
          <w:szCs w:val="22"/>
          <w:u w:color="222222"/>
        </w:rPr>
        <w:t xml:space="preserve">O </w:t>
      </w:r>
      <w:proofErr w:type="spellStart"/>
      <w:r w:rsidRPr="00726A6B">
        <w:rPr>
          <w:rFonts w:ascii="Palatino Linotype" w:eastAsia="Palatino Linotype" w:hAnsi="Palatino Linotype" w:cs="Palatino Linotype"/>
          <w:color w:val="222222"/>
          <w:sz w:val="22"/>
          <w:szCs w:val="22"/>
          <w:u w:color="222222"/>
        </w:rPr>
        <w:t>Globo</w:t>
      </w:r>
      <w:proofErr w:type="spellEnd"/>
      <w:r>
        <w:rPr>
          <w:rFonts w:ascii="Palatino Linotype" w:eastAsia="Palatino Linotype" w:hAnsi="Palatino Linotype" w:cs="Palatino Linotype"/>
          <w:color w:val="222222"/>
          <w:sz w:val="22"/>
          <w:szCs w:val="22"/>
          <w:u w:color="222222"/>
        </w:rPr>
        <w:t>.</w:t>
      </w:r>
      <w:proofErr w:type="gramEnd"/>
    </w:p>
    <w:p w:rsidR="00536B71" w:rsidRDefault="00536B71">
      <w:pPr>
        <w:pStyle w:val="Body"/>
        <w:rPr>
          <w:rFonts w:ascii="Palatino Linotype" w:eastAsia="Palatino Linotype" w:hAnsi="Palatino Linotype" w:cs="Palatino Linotype"/>
          <w:color w:val="222222"/>
          <w:sz w:val="22"/>
          <w:szCs w:val="22"/>
          <w:u w:color="222222"/>
        </w:rPr>
      </w:pPr>
    </w:p>
    <w:p w:rsidR="00536B71" w:rsidRDefault="00726A6B">
      <w:pPr>
        <w:pStyle w:val="Body"/>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Interviews I con</w:t>
      </w:r>
      <w:r>
        <w:rPr>
          <w:rFonts w:ascii="Palatino Linotype" w:eastAsia="Palatino Linotype" w:hAnsi="Palatino Linotype" w:cs="Palatino Linotype"/>
          <w:sz w:val="22"/>
          <w:szCs w:val="22"/>
        </w:rPr>
        <w:t>ducted with elite, middle-class, and impoverished Brazilians who did not attend the protests suggest that a person’s location in the social structure predicts his or her view of the mass urban demonstrations. I interviewed an equal number of people from ea</w:t>
      </w:r>
      <w:r>
        <w:rPr>
          <w:rFonts w:ascii="Palatino Linotype" w:eastAsia="Palatino Linotype" w:hAnsi="Palatino Linotype" w:cs="Palatino Linotype"/>
          <w:sz w:val="22"/>
          <w:szCs w:val="22"/>
        </w:rPr>
        <w:t>ch of these categories and found th</w:t>
      </w:r>
      <w:r>
        <w:rPr>
          <w:rFonts w:ascii="Palatino Linotype" w:eastAsia="Palatino Linotype" w:hAnsi="Palatino Linotype" w:cs="Palatino Linotype"/>
          <w:sz w:val="22"/>
          <w:szCs w:val="22"/>
        </w:rPr>
        <w:t>at</w:t>
      </w:r>
      <w:r>
        <w:rPr>
          <w:rFonts w:ascii="Palatino Linotype" w:eastAsia="Palatino Linotype" w:hAnsi="Palatino Linotype" w:cs="Palatino Linotype"/>
          <w:sz w:val="22"/>
          <w:szCs w:val="22"/>
        </w:rPr>
        <w:t xml:space="preserve"> upper-middle class respondents had a much more favorable view of June 2013 protests. Residents of </w:t>
      </w:r>
      <w:proofErr w:type="spellStart"/>
      <w:r>
        <w:rPr>
          <w:rFonts w:ascii="Palatino Linotype" w:eastAsia="Palatino Linotype" w:hAnsi="Palatino Linotype" w:cs="Palatino Linotype"/>
          <w:sz w:val="22"/>
          <w:szCs w:val="22"/>
        </w:rPr>
        <w:t>Rocinha</w:t>
      </w:r>
      <w:proofErr w:type="spellEnd"/>
      <w:r>
        <w:rPr>
          <w:rFonts w:ascii="Palatino Linotype" w:eastAsia="Palatino Linotype" w:hAnsi="Palatino Linotype" w:cs="Palatino Linotype"/>
          <w:sz w:val="22"/>
          <w:szCs w:val="22"/>
        </w:rPr>
        <w:t xml:space="preserve"> and </w:t>
      </w:r>
      <w:proofErr w:type="spellStart"/>
      <w:r>
        <w:rPr>
          <w:rFonts w:ascii="Palatino Linotype" w:eastAsia="Palatino Linotype" w:hAnsi="Palatino Linotype" w:cs="Palatino Linotype"/>
          <w:sz w:val="22"/>
          <w:szCs w:val="22"/>
        </w:rPr>
        <w:t>Complexo</w:t>
      </w:r>
      <w:proofErr w:type="spellEnd"/>
      <w:r>
        <w:rPr>
          <w:rFonts w:ascii="Palatino Linotype" w:eastAsia="Palatino Linotype" w:hAnsi="Palatino Linotype" w:cs="Palatino Linotype"/>
          <w:sz w:val="22"/>
          <w:szCs w:val="22"/>
        </w:rPr>
        <w:t xml:space="preserve"> do </w:t>
      </w:r>
      <w:proofErr w:type="spellStart"/>
      <w:r>
        <w:rPr>
          <w:rFonts w:ascii="Palatino Linotype" w:eastAsia="Palatino Linotype" w:hAnsi="Palatino Linotype" w:cs="Palatino Linotype"/>
          <w:sz w:val="22"/>
          <w:szCs w:val="22"/>
        </w:rPr>
        <w:t>Alemão</w:t>
      </w:r>
      <w:proofErr w:type="spellEnd"/>
      <w:r>
        <w:rPr>
          <w:rFonts w:ascii="Palatino Linotype" w:eastAsia="Palatino Linotype" w:hAnsi="Palatino Linotype" w:cs="Palatino Linotype"/>
          <w:sz w:val="22"/>
          <w:szCs w:val="22"/>
        </w:rPr>
        <w:t>, the two favelas from which I recruited participants, were more wary.</w:t>
      </w:r>
      <w:r>
        <w:rPr>
          <w:rFonts w:ascii="Palatino Linotype" w:eastAsia="Palatino Linotype" w:hAnsi="Palatino Linotype" w:cs="Palatino Linotype"/>
          <w:sz w:val="22"/>
          <w:szCs w:val="22"/>
          <w:vertAlign w:val="superscript"/>
        </w:rPr>
        <w:footnoteReference w:id="5"/>
      </w:r>
      <w:r>
        <w:rPr>
          <w:rFonts w:ascii="Palatino Linotype" w:eastAsia="Palatino Linotype" w:hAnsi="Palatino Linotype" w:cs="Palatino Linotype"/>
          <w:sz w:val="22"/>
          <w:szCs w:val="22"/>
        </w:rPr>
        <w:t xml:space="preserve"> If the protests were indeed “democratic and moral protests” and not about righting the wrongs of poverty, as Manuel Castells contends in the above quotation, it makes sense that the wealthier would have a more favorable view of them and that the poor woul</w:t>
      </w:r>
      <w:r>
        <w:rPr>
          <w:rFonts w:ascii="Palatino Linotype" w:eastAsia="Palatino Linotype" w:hAnsi="Palatino Linotype" w:cs="Palatino Linotype"/>
          <w:sz w:val="22"/>
          <w:szCs w:val="22"/>
        </w:rPr>
        <w:t>d be more skeptical. This pattern suggests that class is a key variable for understanding not only the nature of the protests</w:t>
      </w:r>
      <w:r>
        <w:rPr>
          <w:rFonts w:ascii="Palatino Linotype" w:eastAsia="Palatino Linotype" w:hAnsi="Palatino Linotype" w:cs="Palatino Linotype"/>
          <w:sz w:val="22"/>
          <w:szCs w:val="22"/>
        </w:rPr>
        <w:t xml:space="preserve"> but also whose interests they represented. </w:t>
      </w:r>
    </w:p>
    <w:p w:rsidR="00536B71" w:rsidRDefault="00536B71">
      <w:pPr>
        <w:pStyle w:val="Body"/>
        <w:rPr>
          <w:rFonts w:ascii="Palatino Linotype" w:eastAsia="Palatino Linotype" w:hAnsi="Palatino Linotype" w:cs="Palatino Linotype"/>
          <w:b/>
          <w:bCs/>
          <w:sz w:val="22"/>
          <w:szCs w:val="22"/>
        </w:rPr>
      </w:pPr>
    </w:p>
    <w:p w:rsidR="00536B71" w:rsidRDefault="00726A6B">
      <w:pPr>
        <w:pStyle w:val="Body"/>
        <w:rPr>
          <w:rFonts w:ascii="Palatino Linotype" w:eastAsia="Palatino Linotype" w:hAnsi="Palatino Linotype" w:cs="Palatino Linotype"/>
          <w:b/>
          <w:bCs/>
          <w:sz w:val="22"/>
          <w:szCs w:val="22"/>
        </w:rPr>
      </w:pPr>
      <w:r>
        <w:rPr>
          <w:rFonts w:ascii="Palatino Linotype" w:eastAsia="Palatino Linotype" w:hAnsi="Palatino Linotype" w:cs="Palatino Linotype"/>
          <w:b/>
          <w:bCs/>
          <w:sz w:val="22"/>
          <w:szCs w:val="22"/>
        </w:rPr>
        <w:tab/>
        <w:t xml:space="preserve"> </w:t>
      </w:r>
      <w:r>
        <w:rPr>
          <w:rFonts w:ascii="Palatino Linotype" w:eastAsia="Palatino Linotype" w:hAnsi="Palatino Linotype" w:cs="Palatino Linotype"/>
          <w:b/>
          <w:bCs/>
          <w:noProof/>
          <w:sz w:val="22"/>
          <w:szCs w:val="22"/>
        </w:rPr>
        <w:drawing>
          <wp:inline distT="0" distB="0" distL="0" distR="0" wp14:anchorId="5BC9B9DC" wp14:editId="64EC027D">
            <wp:extent cx="4572000" cy="342900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10.jpeg"/>
                    <pic:cNvPicPr/>
                  </pic:nvPicPr>
                  <pic:blipFill>
                    <a:blip r:embed="rId17">
                      <a:extLst/>
                    </a:blip>
                    <a:stretch>
                      <a:fillRect/>
                    </a:stretch>
                  </pic:blipFill>
                  <pic:spPr>
                    <a:xfrm>
                      <a:off x="0" y="0"/>
                      <a:ext cx="4572000" cy="3429000"/>
                    </a:xfrm>
                    <a:prstGeom prst="rect">
                      <a:avLst/>
                    </a:prstGeom>
                    <a:ln w="12700" cap="flat">
                      <a:noFill/>
                      <a:miter lim="400000"/>
                    </a:ln>
                    <a:effectLst/>
                  </pic:spPr>
                </pic:pic>
              </a:graphicData>
            </a:graphic>
          </wp:inline>
        </w:drawing>
      </w:r>
    </w:p>
    <w:p w:rsidR="00536B71" w:rsidRDefault="00726A6B">
      <w:pPr>
        <w:pStyle w:val="Body"/>
        <w:rPr>
          <w:rFonts w:ascii="Palatino Linotype" w:eastAsia="Palatino Linotype" w:hAnsi="Palatino Linotype" w:cs="Palatino Linotype"/>
          <w:i/>
          <w:iCs/>
          <w:sz w:val="22"/>
          <w:szCs w:val="22"/>
        </w:rPr>
      </w:pPr>
      <w:r>
        <w:rPr>
          <w:rFonts w:ascii="Palatino Linotype" w:eastAsia="Palatino Linotype" w:hAnsi="Palatino Linotype" w:cs="Palatino Linotype"/>
          <w:i/>
          <w:iCs/>
          <w:sz w:val="22"/>
          <w:szCs w:val="22"/>
        </w:rPr>
        <w:t xml:space="preserve">View from approximately halfway up the hillside of the favela </w:t>
      </w:r>
      <w:proofErr w:type="spellStart"/>
      <w:r>
        <w:rPr>
          <w:rFonts w:ascii="Palatino Linotype" w:eastAsia="Palatino Linotype" w:hAnsi="Palatino Linotype" w:cs="Palatino Linotype"/>
          <w:i/>
          <w:iCs/>
          <w:sz w:val="22"/>
          <w:szCs w:val="22"/>
        </w:rPr>
        <w:t>Rocinha</w:t>
      </w:r>
      <w:proofErr w:type="spellEnd"/>
      <w:r>
        <w:rPr>
          <w:rFonts w:ascii="Palatino Linotype" w:eastAsia="Palatino Linotype" w:hAnsi="Palatino Linotype" w:cs="Palatino Linotype"/>
          <w:i/>
          <w:iCs/>
          <w:sz w:val="22"/>
          <w:szCs w:val="22"/>
        </w:rPr>
        <w:t>. In the fo</w:t>
      </w:r>
      <w:r>
        <w:rPr>
          <w:rFonts w:ascii="Palatino Linotype" w:eastAsia="Palatino Linotype" w:hAnsi="Palatino Linotype" w:cs="Palatino Linotype"/>
          <w:i/>
          <w:iCs/>
          <w:sz w:val="22"/>
          <w:szCs w:val="22"/>
        </w:rPr>
        <w:t xml:space="preserve">reground, leftover decorations from the Cup, a cable TV dish, and a few of the roughly 100,000 makeshift houses that make up </w:t>
      </w:r>
      <w:proofErr w:type="spellStart"/>
      <w:r>
        <w:rPr>
          <w:rFonts w:ascii="Palatino Linotype" w:eastAsia="Palatino Linotype" w:hAnsi="Palatino Linotype" w:cs="Palatino Linotype"/>
          <w:i/>
          <w:iCs/>
          <w:sz w:val="22"/>
          <w:szCs w:val="22"/>
        </w:rPr>
        <w:t>Rocinha</w:t>
      </w:r>
      <w:proofErr w:type="spellEnd"/>
      <w:r>
        <w:rPr>
          <w:rFonts w:ascii="Palatino Linotype" w:eastAsia="Palatino Linotype" w:hAnsi="Palatino Linotype" w:cs="Palatino Linotype"/>
          <w:i/>
          <w:iCs/>
          <w:sz w:val="22"/>
          <w:szCs w:val="22"/>
        </w:rPr>
        <w:t xml:space="preserve">. </w:t>
      </w:r>
      <w:proofErr w:type="gramStart"/>
      <w:r>
        <w:rPr>
          <w:rFonts w:ascii="Palatino Linotype" w:eastAsia="Palatino Linotype" w:hAnsi="Palatino Linotype" w:cs="Palatino Linotype"/>
          <w:i/>
          <w:iCs/>
          <w:sz w:val="22"/>
          <w:szCs w:val="22"/>
        </w:rPr>
        <w:t>In the background, the luxury beachfront condominiums of Sã</w:t>
      </w:r>
      <w:r w:rsidRPr="00726A6B">
        <w:rPr>
          <w:rFonts w:ascii="Palatino Linotype" w:eastAsia="Palatino Linotype" w:hAnsi="Palatino Linotype" w:cs="Palatino Linotype"/>
          <w:i/>
          <w:iCs/>
          <w:sz w:val="22"/>
          <w:szCs w:val="22"/>
        </w:rPr>
        <w:t xml:space="preserve">o </w:t>
      </w:r>
      <w:proofErr w:type="spellStart"/>
      <w:r w:rsidRPr="00726A6B">
        <w:rPr>
          <w:rFonts w:ascii="Palatino Linotype" w:eastAsia="Palatino Linotype" w:hAnsi="Palatino Linotype" w:cs="Palatino Linotype"/>
          <w:i/>
          <w:iCs/>
          <w:sz w:val="22"/>
          <w:szCs w:val="22"/>
        </w:rPr>
        <w:t>Conrado</w:t>
      </w:r>
      <w:proofErr w:type="spellEnd"/>
      <w:r w:rsidRPr="00726A6B">
        <w:rPr>
          <w:rFonts w:ascii="Palatino Linotype" w:eastAsia="Palatino Linotype" w:hAnsi="Palatino Linotype" w:cs="Palatino Linotype"/>
          <w:i/>
          <w:iCs/>
          <w:sz w:val="22"/>
          <w:szCs w:val="22"/>
        </w:rPr>
        <w:t>.</w:t>
      </w:r>
      <w:proofErr w:type="gramEnd"/>
    </w:p>
    <w:p w:rsidR="00536B71" w:rsidRDefault="00536B71">
      <w:pPr>
        <w:pStyle w:val="Body"/>
        <w:rPr>
          <w:rFonts w:ascii="Palatino Linotype" w:eastAsia="Palatino Linotype" w:hAnsi="Palatino Linotype" w:cs="Palatino Linotype"/>
          <w:sz w:val="22"/>
          <w:szCs w:val="22"/>
        </w:rPr>
      </w:pPr>
    </w:p>
    <w:p w:rsidR="00536B71" w:rsidRDefault="00536B71">
      <w:pPr>
        <w:pStyle w:val="EndNoteBibliography"/>
        <w:ind w:left="720" w:hanging="720"/>
        <w:rPr>
          <w:rFonts w:ascii="Palatino Linotype" w:eastAsia="Palatino Linotype" w:hAnsi="Palatino Linotype" w:cs="Palatino Linotype"/>
          <w:sz w:val="22"/>
          <w:szCs w:val="22"/>
        </w:rPr>
      </w:pPr>
    </w:p>
    <w:p w:rsidR="00536B71" w:rsidRDefault="00726A6B">
      <w:pPr>
        <w:pStyle w:val="EndNoteBibliography"/>
        <w:rPr>
          <w:rFonts w:ascii="Palatino Linotype" w:eastAsia="Palatino Linotype" w:hAnsi="Palatino Linotype" w:cs="Palatino Linotype"/>
          <w:b/>
          <w:bCs/>
          <w:sz w:val="22"/>
          <w:szCs w:val="22"/>
        </w:rPr>
      </w:pPr>
      <w:r>
        <w:rPr>
          <w:rFonts w:ascii="Palatino Linotype" w:eastAsia="Palatino Linotype" w:hAnsi="Palatino Linotype" w:cs="Palatino Linotype"/>
          <w:b/>
          <w:bCs/>
          <w:sz w:val="22"/>
          <w:szCs w:val="22"/>
        </w:rPr>
        <w:t>BRAZIL IN 2014 AND BEYOND</w:t>
      </w:r>
    </w:p>
    <w:p w:rsidR="00536B71" w:rsidRDefault="00536B71">
      <w:pPr>
        <w:pStyle w:val="EndNoteBibliography"/>
        <w:rPr>
          <w:rFonts w:ascii="Palatino Linotype" w:eastAsia="Palatino Linotype" w:hAnsi="Palatino Linotype" w:cs="Palatino Linotype"/>
          <w:sz w:val="22"/>
          <w:szCs w:val="22"/>
        </w:rPr>
      </w:pPr>
    </w:p>
    <w:p w:rsidR="00536B71" w:rsidRDefault="00726A6B">
      <w:pPr>
        <w:pStyle w:val="EndNoteBibliography"/>
      </w:pPr>
      <w:r>
        <w:rPr>
          <w:rFonts w:ascii="Palatino Linotype" w:eastAsia="Palatino Linotype" w:hAnsi="Palatino Linotype" w:cs="Palatino Linotype"/>
          <w:sz w:val="22"/>
          <w:szCs w:val="22"/>
        </w:rPr>
        <w:t>As Luiz Felipe Miguel writes, Brazil continues to be beset by conflicts that are the product of “a social world that is both plur</w:t>
      </w:r>
      <w:r>
        <w:rPr>
          <w:rFonts w:ascii="Palatino Linotype" w:eastAsia="Palatino Linotype" w:hAnsi="Palatino Linotype" w:cs="Palatino Linotype"/>
          <w:sz w:val="22"/>
          <w:szCs w:val="22"/>
        </w:rPr>
        <w:t>al and unequal.” Indeed, no two words seem to better describe Brazil at its current inflection point. They bear repeating: plural and unequal. The fate of Brazil’s puzzling cycle of protest and passivity seems to depend to a large extent on the presence or</w:t>
      </w:r>
      <w:r>
        <w:rPr>
          <w:rFonts w:ascii="Palatino Linotype" w:eastAsia="Palatino Linotype" w:hAnsi="Palatino Linotype" w:cs="Palatino Linotype"/>
          <w:sz w:val="22"/>
          <w:szCs w:val="22"/>
        </w:rPr>
        <w:t xml:space="preserve"> absence of organizers, whether the demonstrations build power or are instead ephemeral performances, and how grassroots leaders address this core tension of plurality and inequality.</w:t>
      </w:r>
    </w:p>
    <w:sectPr w:rsidR="00536B71">
      <w:headerReference w:type="default" r:id="rId18"/>
      <w:footerReference w:type="default" r:id="rId19"/>
      <w:headerReference w:type="first" r:id="rId20"/>
      <w:footerReference w:type="first" r:id="rId21"/>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726A6B">
      <w:r>
        <w:separator/>
      </w:r>
    </w:p>
  </w:endnote>
  <w:endnote w:type="continuationSeparator" w:id="0">
    <w:p w:rsidR="00000000" w:rsidRDefault="00726A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6B71" w:rsidRDefault="00726A6B">
    <w:pPr>
      <w:pStyle w:val="Footer"/>
      <w:jc w:val="right"/>
    </w:pPr>
    <w:r>
      <w:rPr>
        <w:sz w:val="20"/>
        <w:szCs w:val="20"/>
      </w:rPr>
      <w:fldChar w:fldCharType="begin"/>
    </w:r>
    <w:r>
      <w:rPr>
        <w:sz w:val="20"/>
        <w:szCs w:val="20"/>
      </w:rPr>
      <w:instrText xml:space="preserve"> PAGE </w:instrText>
    </w:r>
    <w:r>
      <w:rPr>
        <w:sz w:val="20"/>
        <w:szCs w:val="20"/>
      </w:rPr>
      <w:fldChar w:fldCharType="separate"/>
    </w:r>
    <w:r>
      <w:rPr>
        <w:noProof/>
        <w:sz w:val="20"/>
        <w:szCs w:val="20"/>
      </w:rPr>
      <w:t>3</w:t>
    </w:r>
    <w:r>
      <w:rPr>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6B71" w:rsidRDefault="00536B71">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6B71" w:rsidRDefault="00726A6B">
      <w:r>
        <w:separator/>
      </w:r>
    </w:p>
  </w:footnote>
  <w:footnote w:type="continuationSeparator" w:id="0">
    <w:p w:rsidR="00536B71" w:rsidRDefault="00726A6B">
      <w:r>
        <w:continuationSeparator/>
      </w:r>
    </w:p>
  </w:footnote>
  <w:footnote w:type="continuationNotice" w:id="1">
    <w:p w:rsidR="00536B71" w:rsidRDefault="00536B71"/>
  </w:footnote>
  <w:footnote w:id="2">
    <w:p w:rsidR="00536B71" w:rsidRDefault="00726A6B">
      <w:pPr>
        <w:pStyle w:val="EndNoteBibliography"/>
        <w:ind w:left="720" w:hanging="720"/>
      </w:pPr>
      <w:r>
        <w:rPr>
          <w:rFonts w:ascii="Palatino Linotype" w:eastAsia="Palatino Linotype" w:hAnsi="Palatino Linotype" w:cs="Palatino Linotype"/>
          <w:i/>
          <w:iCs/>
          <w:sz w:val="22"/>
          <w:szCs w:val="22"/>
          <w:vertAlign w:val="superscript"/>
        </w:rPr>
        <w:footnoteRef/>
      </w:r>
      <w:r>
        <w:rPr>
          <w:sz w:val="20"/>
          <w:szCs w:val="20"/>
        </w:rPr>
        <w:t xml:space="preserve"> Freeman, Jo. 1999. "</w:t>
      </w:r>
      <w:r>
        <w:rPr>
          <w:sz w:val="20"/>
          <w:szCs w:val="20"/>
        </w:rPr>
        <w:t xml:space="preserve">On the Origins of Social Movements." In </w:t>
      </w:r>
      <w:r>
        <w:rPr>
          <w:i/>
          <w:iCs/>
          <w:sz w:val="20"/>
          <w:szCs w:val="20"/>
        </w:rPr>
        <w:t>Waves of Protest: Social Movements since the Sixties</w:t>
      </w:r>
      <w:r>
        <w:rPr>
          <w:sz w:val="20"/>
          <w:szCs w:val="20"/>
        </w:rPr>
        <w:t xml:space="preserve">. Lanham, MD: </w:t>
      </w:r>
      <w:proofErr w:type="spellStart"/>
      <w:r>
        <w:rPr>
          <w:sz w:val="20"/>
          <w:szCs w:val="20"/>
        </w:rPr>
        <w:t>Rowman</w:t>
      </w:r>
      <w:proofErr w:type="spellEnd"/>
      <w:r>
        <w:rPr>
          <w:sz w:val="20"/>
          <w:szCs w:val="20"/>
        </w:rPr>
        <w:t xml:space="preserve"> and Littlefield. 7-24.</w:t>
      </w:r>
    </w:p>
  </w:footnote>
  <w:footnote w:id="3">
    <w:p w:rsidR="00536B71" w:rsidRDefault="00726A6B">
      <w:pPr>
        <w:pStyle w:val="FootnoteText"/>
      </w:pPr>
      <w:r>
        <w:rPr>
          <w:rFonts w:ascii="Palatino Linotype" w:eastAsia="Palatino Linotype" w:hAnsi="Palatino Linotype" w:cs="Palatino Linotype"/>
          <w:sz w:val="22"/>
          <w:szCs w:val="22"/>
          <w:shd w:val="clear" w:color="auto" w:fill="FFFFFF"/>
          <w:vertAlign w:val="superscript"/>
        </w:rPr>
        <w:footnoteRef/>
      </w:r>
      <w:r>
        <w:rPr>
          <w:rFonts w:eastAsia="Arial Unicode MS" w:hAnsi="Arial Unicode MS" w:cs="Arial Unicode MS"/>
          <w:sz w:val="20"/>
          <w:szCs w:val="20"/>
        </w:rPr>
        <w:t xml:space="preserve"> </w:t>
      </w:r>
      <w:proofErr w:type="gramStart"/>
      <w:r>
        <w:rPr>
          <w:rFonts w:eastAsia="Arial Unicode MS" w:hAnsi="Arial Unicode MS" w:cs="Arial Unicode MS"/>
          <w:sz w:val="20"/>
          <w:szCs w:val="20"/>
        </w:rPr>
        <w:t>Ibid. 2014.</w:t>
      </w:r>
      <w:proofErr w:type="gramEnd"/>
      <w:r>
        <w:rPr>
          <w:rFonts w:eastAsia="Arial Unicode MS" w:hAnsi="Arial Unicode MS" w:cs="Arial Unicode MS"/>
          <w:sz w:val="20"/>
          <w:szCs w:val="20"/>
        </w:rPr>
        <w:t xml:space="preserve"> </w:t>
      </w:r>
      <w:proofErr w:type="gramStart"/>
      <w:r>
        <w:rPr>
          <w:rFonts w:ascii="Arial Unicode MS" w:eastAsia="Arial Unicode MS" w:cs="Arial Unicode MS"/>
          <w:sz w:val="20"/>
          <w:szCs w:val="20"/>
        </w:rPr>
        <w:t>“</w:t>
      </w:r>
      <w:r>
        <w:rPr>
          <w:rFonts w:eastAsia="Arial Unicode MS" w:hAnsi="Arial Unicode MS" w:cs="Arial Unicode MS"/>
          <w:sz w:val="20"/>
          <w:szCs w:val="20"/>
        </w:rPr>
        <w:t>Grievance and Organization</w:t>
      </w:r>
      <w:r>
        <w:rPr>
          <w:rFonts w:ascii="Arial Unicode MS" w:eastAsia="Arial Unicode MS" w:cs="Arial Unicode MS"/>
          <w:sz w:val="20"/>
          <w:szCs w:val="20"/>
        </w:rPr>
        <w:t>”</w:t>
      </w:r>
      <w:r>
        <w:rPr>
          <w:rFonts w:ascii="Arial Unicode MS" w:eastAsia="Arial Unicode MS" w:cs="Arial Unicode MS"/>
          <w:sz w:val="20"/>
          <w:szCs w:val="20"/>
        </w:rPr>
        <w:t xml:space="preserve"> </w:t>
      </w:r>
      <w:r>
        <w:rPr>
          <w:rFonts w:eastAsia="Arial Unicode MS" w:hAnsi="Arial Unicode MS" w:cs="Arial Unicode MS"/>
          <w:sz w:val="20"/>
          <w:szCs w:val="20"/>
        </w:rPr>
        <w:t xml:space="preserve">in </w:t>
      </w:r>
      <w:r>
        <w:rPr>
          <w:rFonts w:eastAsia="Arial Unicode MS" w:hAnsi="Arial Unicode MS" w:cs="Arial Unicode MS"/>
          <w:i/>
          <w:iCs/>
          <w:sz w:val="20"/>
          <w:szCs w:val="20"/>
        </w:rPr>
        <w:t>Mobilizing Ideas</w:t>
      </w:r>
      <w:r>
        <w:rPr>
          <w:rFonts w:eastAsia="Arial Unicode MS" w:hAnsi="Arial Unicode MS" w:cs="Arial Unicode MS"/>
          <w:sz w:val="20"/>
          <w:szCs w:val="20"/>
        </w:rPr>
        <w:t>.</w:t>
      </w:r>
      <w:proofErr w:type="gramEnd"/>
      <w:r>
        <w:rPr>
          <w:rFonts w:eastAsia="Arial Unicode MS" w:hAnsi="Arial Unicode MS" w:cs="Arial Unicode MS"/>
          <w:sz w:val="20"/>
          <w:szCs w:val="20"/>
        </w:rPr>
        <w:t xml:space="preserve"> </w:t>
      </w:r>
    </w:p>
  </w:footnote>
  <w:footnote w:id="4">
    <w:p w:rsidR="00536B71" w:rsidRDefault="00726A6B">
      <w:pPr>
        <w:pStyle w:val="FootnoteText"/>
      </w:pPr>
      <w:r>
        <w:rPr>
          <w:rFonts w:ascii="Palatino Linotype" w:eastAsia="Palatino Linotype" w:hAnsi="Palatino Linotype" w:cs="Palatino Linotype"/>
          <w:sz w:val="22"/>
          <w:szCs w:val="22"/>
          <w:shd w:val="clear" w:color="auto" w:fill="FFFFFF"/>
          <w:vertAlign w:val="superscript"/>
        </w:rPr>
        <w:footnoteRef/>
      </w:r>
      <w:r>
        <w:rPr>
          <w:rFonts w:eastAsia="Arial Unicode MS" w:hAnsi="Arial Unicode MS" w:cs="Arial Unicode MS"/>
          <w:sz w:val="20"/>
          <w:szCs w:val="20"/>
        </w:rPr>
        <w:t xml:space="preserve"> </w:t>
      </w:r>
      <w:proofErr w:type="gramStart"/>
      <w:r>
        <w:rPr>
          <w:rFonts w:eastAsia="Arial Unicode MS" w:hAnsi="Arial Unicode MS" w:cs="Arial Unicode MS"/>
          <w:sz w:val="20"/>
          <w:szCs w:val="20"/>
        </w:rPr>
        <w:t xml:space="preserve">Interview with </w:t>
      </w:r>
      <w:proofErr w:type="spellStart"/>
      <w:r>
        <w:rPr>
          <w:rFonts w:eastAsia="Arial Unicode MS" w:hAnsi="Arial Unicode MS" w:cs="Arial Unicode MS"/>
          <w:sz w:val="20"/>
          <w:szCs w:val="20"/>
        </w:rPr>
        <w:t>Guilherme</w:t>
      </w:r>
      <w:proofErr w:type="spellEnd"/>
      <w:r>
        <w:rPr>
          <w:rFonts w:eastAsia="Arial Unicode MS" w:hAnsi="Arial Unicode MS" w:cs="Arial Unicode MS"/>
          <w:sz w:val="20"/>
          <w:szCs w:val="20"/>
        </w:rPr>
        <w:t xml:space="preserve"> </w:t>
      </w:r>
      <w:proofErr w:type="spellStart"/>
      <w:r>
        <w:rPr>
          <w:rFonts w:eastAsia="Arial Unicode MS" w:hAnsi="Arial Unicode MS" w:cs="Arial Unicode MS"/>
          <w:sz w:val="20"/>
          <w:szCs w:val="20"/>
        </w:rPr>
        <w:t>Boulos</w:t>
      </w:r>
      <w:proofErr w:type="spellEnd"/>
      <w:r>
        <w:rPr>
          <w:rFonts w:eastAsia="Arial Unicode MS" w:hAnsi="Arial Unicode MS" w:cs="Arial Unicode MS"/>
          <w:sz w:val="20"/>
          <w:szCs w:val="20"/>
        </w:rPr>
        <w:t>.</w:t>
      </w:r>
      <w:proofErr w:type="gramEnd"/>
      <w:r>
        <w:rPr>
          <w:rFonts w:eastAsia="Arial Unicode MS" w:hAnsi="Arial Unicode MS" w:cs="Arial Unicode MS"/>
          <w:sz w:val="20"/>
          <w:szCs w:val="20"/>
        </w:rPr>
        <w:t xml:space="preserve"> </w:t>
      </w:r>
      <w:proofErr w:type="gramStart"/>
      <w:r>
        <w:rPr>
          <w:rFonts w:ascii="Arial Unicode MS" w:eastAsia="Arial Unicode MS" w:cs="Arial Unicode MS"/>
          <w:sz w:val="20"/>
          <w:szCs w:val="20"/>
        </w:rPr>
        <w:t>“</w:t>
      </w:r>
      <w:r>
        <w:rPr>
          <w:rFonts w:eastAsia="Arial Unicode MS" w:hAnsi="Arial Unicode MS" w:cs="Arial Unicode MS"/>
          <w:sz w:val="20"/>
          <w:szCs w:val="20"/>
        </w:rPr>
        <w:t xml:space="preserve">MTST, the new </w:t>
      </w:r>
      <w:r>
        <w:rPr>
          <w:rFonts w:eastAsia="Arial Unicode MS" w:hAnsi="Arial Unicode MS" w:cs="Arial Unicode MS"/>
          <w:sz w:val="20"/>
          <w:szCs w:val="20"/>
        </w:rPr>
        <w:t>protagonist,</w:t>
      </w:r>
      <w:r>
        <w:rPr>
          <w:rFonts w:ascii="Arial Unicode MS" w:eastAsia="Arial Unicode MS" w:cs="Arial Unicode MS"/>
          <w:sz w:val="20"/>
          <w:szCs w:val="20"/>
        </w:rPr>
        <w:t>”</w:t>
      </w:r>
      <w:r>
        <w:rPr>
          <w:rFonts w:ascii="Arial Unicode MS" w:eastAsia="Arial Unicode MS" w:cs="Arial Unicode MS"/>
          <w:sz w:val="20"/>
          <w:szCs w:val="20"/>
        </w:rPr>
        <w:t xml:space="preserve"> </w:t>
      </w:r>
      <w:r>
        <w:rPr>
          <w:rFonts w:eastAsia="Arial Unicode MS" w:hAnsi="Arial Unicode MS" w:cs="Arial Unicode MS"/>
          <w:sz w:val="20"/>
          <w:szCs w:val="20"/>
        </w:rPr>
        <w:t xml:space="preserve">in </w:t>
      </w:r>
      <w:r>
        <w:rPr>
          <w:rFonts w:eastAsia="Arial Unicode MS" w:hAnsi="Arial Unicode MS" w:cs="Arial Unicode MS"/>
          <w:i/>
          <w:iCs/>
          <w:sz w:val="20"/>
          <w:szCs w:val="20"/>
        </w:rPr>
        <w:t>Carta Capital</w:t>
      </w:r>
      <w:r>
        <w:rPr>
          <w:rFonts w:eastAsia="Arial Unicode MS" w:hAnsi="Arial Unicode MS" w:cs="Arial Unicode MS"/>
          <w:sz w:val="20"/>
          <w:szCs w:val="20"/>
        </w:rPr>
        <w:t>.</w:t>
      </w:r>
      <w:proofErr w:type="gramEnd"/>
      <w:r>
        <w:rPr>
          <w:rFonts w:eastAsia="Arial Unicode MS" w:hAnsi="Arial Unicode MS" w:cs="Arial Unicode MS"/>
          <w:sz w:val="20"/>
          <w:szCs w:val="20"/>
        </w:rPr>
        <w:t xml:space="preserve"> Available: http://www.cartacapital.com.br/revista/802/os-novos-protagonistas-631.html</w:t>
      </w:r>
    </w:p>
  </w:footnote>
  <w:footnote w:id="5">
    <w:p w:rsidR="00536B71" w:rsidRDefault="00726A6B">
      <w:pPr>
        <w:pStyle w:val="FootnoteText"/>
      </w:pPr>
      <w:r>
        <w:rPr>
          <w:rFonts w:ascii="Palatino Linotype" w:eastAsia="Palatino Linotype" w:hAnsi="Palatino Linotype" w:cs="Palatino Linotype"/>
          <w:sz w:val="22"/>
          <w:szCs w:val="22"/>
          <w:vertAlign w:val="superscript"/>
        </w:rPr>
        <w:footnoteRef/>
      </w:r>
      <w:r>
        <w:rPr>
          <w:rFonts w:eastAsia="Arial Unicode MS" w:hAnsi="Arial Unicode MS" w:cs="Arial Unicode MS"/>
          <w:sz w:val="20"/>
          <w:szCs w:val="20"/>
        </w:rPr>
        <w:t xml:space="preserve"> These qualitative findings are supported by available quantitative evidence, too. </w:t>
      </w:r>
      <w:r>
        <w:rPr>
          <w:rFonts w:eastAsia="Arial Unicode MS" w:hAnsi="Arial Unicode MS" w:cs="Arial Unicode MS"/>
          <w:sz w:val="20"/>
          <w:szCs w:val="20"/>
        </w:rPr>
        <w:t xml:space="preserve">The public opinion polling firm </w:t>
      </w:r>
      <w:proofErr w:type="spellStart"/>
      <w:r>
        <w:rPr>
          <w:rFonts w:eastAsia="Arial Unicode MS" w:hAnsi="Arial Unicode MS" w:cs="Arial Unicode MS"/>
          <w:i/>
          <w:iCs/>
          <w:sz w:val="20"/>
          <w:szCs w:val="20"/>
        </w:rPr>
        <w:t>Datafolha</w:t>
      </w:r>
      <w:proofErr w:type="spellEnd"/>
      <w:r>
        <w:rPr>
          <w:rFonts w:eastAsia="Arial Unicode MS" w:hAnsi="Arial Unicode MS" w:cs="Arial Unicode MS"/>
          <w:sz w:val="20"/>
          <w:szCs w:val="20"/>
        </w:rPr>
        <w:t xml:space="preserve"> found that the June 2013 protesters earned on average more than two times the minimum wage</w:t>
      </w:r>
      <w:r>
        <w:rPr>
          <w:rFonts w:eastAsia="Arial Unicode MS" w:hAnsi="Arial Unicode MS" w:cs="Arial Unicode MS"/>
          <w:sz w:val="20"/>
          <w:szCs w:val="20"/>
        </w:rPr>
        <w:t xml:space="preserve"> and</w:t>
      </w:r>
      <w:r>
        <w:rPr>
          <w:rFonts w:eastAsia="Arial Unicode MS" w:hAnsi="Arial Unicode MS" w:cs="Arial Unicode MS"/>
          <w:sz w:val="20"/>
          <w:szCs w:val="20"/>
        </w:rPr>
        <w:t xml:space="preserve"> were relatively well-educated</w:t>
      </w:r>
      <w:r>
        <w:rPr>
          <w:rFonts w:eastAsia="Arial Unicode MS" w:hAnsi="Arial Unicode MS" w:cs="Arial Unicode MS"/>
          <w:sz w:val="20"/>
          <w:szCs w:val="20"/>
        </w:rPr>
        <w:t xml:space="preserve"> and media-savvy. In </w:t>
      </w:r>
      <w:proofErr w:type="spellStart"/>
      <w:r>
        <w:rPr>
          <w:rFonts w:eastAsia="Arial Unicode MS" w:hAnsi="Arial Unicode MS" w:cs="Arial Unicode MS"/>
          <w:sz w:val="20"/>
          <w:szCs w:val="20"/>
        </w:rPr>
        <w:t>Sa</w:t>
      </w:r>
      <w:r>
        <w:rPr>
          <w:rFonts w:ascii="Arial Unicode MS" w:eastAsia="Arial Unicode MS" w:cs="Arial Unicode MS"/>
          <w:sz w:val="20"/>
          <w:szCs w:val="20"/>
        </w:rPr>
        <w:t>̃</w:t>
      </w:r>
      <w:r>
        <w:rPr>
          <w:rFonts w:eastAsia="Arial Unicode MS" w:hAnsi="Arial Unicode MS" w:cs="Arial Unicode MS"/>
          <w:sz w:val="20"/>
          <w:szCs w:val="20"/>
        </w:rPr>
        <w:t>o</w:t>
      </w:r>
      <w:proofErr w:type="spellEnd"/>
      <w:r>
        <w:rPr>
          <w:rFonts w:eastAsia="Arial Unicode MS" w:hAnsi="Arial Unicode MS" w:cs="Arial Unicode MS"/>
          <w:sz w:val="20"/>
          <w:szCs w:val="20"/>
        </w:rPr>
        <w:t xml:space="preserve"> Paulo, over 77 percent of the demonstrators had attained some education beyond high school, and in Rio </w:t>
      </w:r>
      <w:r>
        <w:rPr>
          <w:rFonts w:eastAsia="Arial Unicode MS" w:hAnsi="Arial Unicode MS" w:cs="Arial Unicode MS"/>
          <w:sz w:val="20"/>
          <w:szCs w:val="20"/>
        </w:rPr>
        <w:t>de Janeiro fully 86 percent had attained either their high school or university diploma. A staggering 84 percent of survey respondents did not claim affinity for any political party, all attributes</w:t>
      </w:r>
      <w:r>
        <w:rPr>
          <w:rFonts w:eastAsia="Arial Unicode MS" w:hAnsi="Arial Unicode MS" w:cs="Arial Unicode MS"/>
          <w:sz w:val="20"/>
          <w:szCs w:val="20"/>
        </w:rPr>
        <w:t xml:space="preserve"> that</w:t>
      </w:r>
      <w:r>
        <w:rPr>
          <w:rFonts w:eastAsia="Arial Unicode MS" w:hAnsi="Arial Unicode MS" w:cs="Arial Unicode MS"/>
          <w:sz w:val="20"/>
          <w:szCs w:val="20"/>
        </w:rPr>
        <w:t xml:space="preserve"> do not conform to the profile of Brazil</w:t>
      </w:r>
      <w:r>
        <w:rPr>
          <w:rFonts w:ascii="Arial Unicode MS" w:eastAsia="Arial Unicode MS" w:cs="Arial Unicode MS"/>
          <w:sz w:val="20"/>
          <w:szCs w:val="20"/>
        </w:rPr>
        <w:t>’</w:t>
      </w:r>
      <w:r>
        <w:rPr>
          <w:rFonts w:eastAsia="Arial Unicode MS" w:hAnsi="Arial Unicode MS" w:cs="Arial Unicode MS"/>
          <w:sz w:val="20"/>
          <w:szCs w:val="20"/>
        </w:rPr>
        <w:t>s sub-proleta</w:t>
      </w:r>
      <w:r>
        <w:rPr>
          <w:rFonts w:eastAsia="Arial Unicode MS" w:hAnsi="Arial Unicode MS" w:cs="Arial Unicode MS"/>
          <w:sz w:val="20"/>
          <w:szCs w:val="20"/>
        </w:rPr>
        <w:t>riat masses. In subsequent surveys, public support for the protests declined from 89 percent in June 2013 to 66 percent in October 2013. Upper-class respondents were much more likely to continue to support the protests (80 percent) as compared those with t</w:t>
      </w:r>
      <w:r>
        <w:rPr>
          <w:rFonts w:eastAsia="Arial Unicode MS" w:hAnsi="Arial Unicode MS" w:cs="Arial Unicode MS"/>
          <w:sz w:val="20"/>
          <w:szCs w:val="20"/>
        </w:rPr>
        <w:t>he least schooling (47 percent) and those from lower income-brackets (42 percent).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6B71" w:rsidRDefault="00726A6B">
    <w:pPr>
      <w:pStyle w:val="Header"/>
      <w:jc w:val="right"/>
      <w:rPr>
        <w:sz w:val="18"/>
        <w:szCs w:val="18"/>
      </w:rPr>
    </w:pPr>
    <w:r>
      <w:rPr>
        <w:sz w:val="18"/>
        <w:szCs w:val="18"/>
      </w:rPr>
      <w:t>McKenna</w:t>
    </w:r>
  </w:p>
  <w:p w:rsidR="00536B71" w:rsidRDefault="00726A6B">
    <w:pPr>
      <w:pStyle w:val="Header"/>
      <w:jc w:val="right"/>
    </w:pPr>
    <w:r>
      <w:rPr>
        <w:sz w:val="18"/>
        <w:szCs w:val="18"/>
      </w:rPr>
      <w:t>Summer 2014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6B71" w:rsidRDefault="00726A6B">
    <w:pPr>
      <w:pStyle w:val="Header"/>
      <w:jc w:val="right"/>
      <w:rPr>
        <w:sz w:val="18"/>
        <w:szCs w:val="18"/>
      </w:rPr>
    </w:pPr>
    <w:r>
      <w:rPr>
        <w:sz w:val="18"/>
        <w:szCs w:val="18"/>
      </w:rPr>
      <w:t>Liz McKenna</w:t>
    </w:r>
  </w:p>
  <w:p w:rsidR="00536B71" w:rsidRDefault="00726A6B">
    <w:pPr>
      <w:pStyle w:val="Header"/>
      <w:jc w:val="right"/>
      <w:rPr>
        <w:sz w:val="18"/>
        <w:szCs w:val="18"/>
      </w:rPr>
    </w:pPr>
    <w:r>
      <w:rPr>
        <w:sz w:val="18"/>
        <w:szCs w:val="18"/>
      </w:rPr>
      <w:t>CLAS Research Report</w:t>
    </w:r>
  </w:p>
  <w:p w:rsidR="00536B71" w:rsidRDefault="00726A6B">
    <w:pPr>
      <w:pStyle w:val="Header"/>
      <w:jc w:val="right"/>
    </w:pPr>
    <w:r>
      <w:rPr>
        <w:sz w:val="18"/>
        <w:szCs w:val="18"/>
      </w:rPr>
      <w:t>Summer 2014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4093B"/>
    <w:multiLevelType w:val="multilevel"/>
    <w:tmpl w:val="BD7E4150"/>
    <w:lvl w:ilvl="0">
      <w:start w:val="1"/>
      <w:numFmt w:val="decimal"/>
      <w:lvlText w:val="%1."/>
      <w:lvlJc w:val="left"/>
      <w:pPr>
        <w:tabs>
          <w:tab w:val="num" w:pos="720"/>
        </w:tabs>
        <w:ind w:left="720" w:hanging="360"/>
      </w:pPr>
      <w:rPr>
        <w:rFonts w:ascii="Palatino Linotype" w:eastAsia="Palatino Linotype" w:hAnsi="Palatino Linotype" w:cs="Palatino Linotype"/>
        <w:b/>
        <w:bCs/>
        <w:position w:val="0"/>
        <w:sz w:val="22"/>
        <w:szCs w:val="22"/>
        <w:shd w:val="clear" w:color="auto" w:fill="FFFFFF"/>
      </w:rPr>
    </w:lvl>
    <w:lvl w:ilvl="1">
      <w:start w:val="1"/>
      <w:numFmt w:val="lowerLetter"/>
      <w:lvlText w:val="%2."/>
      <w:lvlJc w:val="left"/>
      <w:pPr>
        <w:tabs>
          <w:tab w:val="num" w:pos="1410"/>
        </w:tabs>
        <w:ind w:left="1410" w:hanging="330"/>
      </w:pPr>
      <w:rPr>
        <w:rFonts w:ascii="Palatino Linotype" w:eastAsia="Palatino Linotype" w:hAnsi="Palatino Linotype" w:cs="Palatino Linotype"/>
        <w:b/>
        <w:bCs/>
        <w:position w:val="0"/>
        <w:sz w:val="22"/>
        <w:szCs w:val="22"/>
        <w:shd w:val="clear" w:color="auto" w:fill="FFFFFF"/>
      </w:rPr>
    </w:lvl>
    <w:lvl w:ilvl="2">
      <w:start w:val="1"/>
      <w:numFmt w:val="lowerRoman"/>
      <w:lvlText w:val="%3."/>
      <w:lvlJc w:val="left"/>
      <w:pPr>
        <w:tabs>
          <w:tab w:val="num" w:pos="2135"/>
        </w:tabs>
        <w:ind w:left="2135" w:hanging="271"/>
      </w:pPr>
      <w:rPr>
        <w:rFonts w:ascii="Palatino Linotype" w:eastAsia="Palatino Linotype" w:hAnsi="Palatino Linotype" w:cs="Palatino Linotype"/>
        <w:b/>
        <w:bCs/>
        <w:position w:val="0"/>
        <w:sz w:val="22"/>
        <w:szCs w:val="22"/>
        <w:shd w:val="clear" w:color="auto" w:fill="FFFFFF"/>
      </w:rPr>
    </w:lvl>
    <w:lvl w:ilvl="3">
      <w:start w:val="1"/>
      <w:numFmt w:val="decimal"/>
      <w:lvlText w:val="%4."/>
      <w:lvlJc w:val="left"/>
      <w:pPr>
        <w:tabs>
          <w:tab w:val="num" w:pos="2850"/>
        </w:tabs>
        <w:ind w:left="2850" w:hanging="330"/>
      </w:pPr>
      <w:rPr>
        <w:rFonts w:ascii="Palatino Linotype" w:eastAsia="Palatino Linotype" w:hAnsi="Palatino Linotype" w:cs="Palatino Linotype"/>
        <w:b/>
        <w:bCs/>
        <w:position w:val="0"/>
        <w:sz w:val="22"/>
        <w:szCs w:val="22"/>
        <w:shd w:val="clear" w:color="auto" w:fill="FFFFFF"/>
      </w:rPr>
    </w:lvl>
    <w:lvl w:ilvl="4">
      <w:start w:val="1"/>
      <w:numFmt w:val="lowerLetter"/>
      <w:lvlText w:val="%5."/>
      <w:lvlJc w:val="left"/>
      <w:pPr>
        <w:tabs>
          <w:tab w:val="num" w:pos="3570"/>
        </w:tabs>
        <w:ind w:left="3570" w:hanging="330"/>
      </w:pPr>
      <w:rPr>
        <w:rFonts w:ascii="Palatino Linotype" w:eastAsia="Palatino Linotype" w:hAnsi="Palatino Linotype" w:cs="Palatino Linotype"/>
        <w:b/>
        <w:bCs/>
        <w:position w:val="0"/>
        <w:sz w:val="22"/>
        <w:szCs w:val="22"/>
        <w:shd w:val="clear" w:color="auto" w:fill="FFFFFF"/>
      </w:rPr>
    </w:lvl>
    <w:lvl w:ilvl="5">
      <w:start w:val="1"/>
      <w:numFmt w:val="lowerRoman"/>
      <w:lvlText w:val="%6."/>
      <w:lvlJc w:val="left"/>
      <w:pPr>
        <w:tabs>
          <w:tab w:val="num" w:pos="4295"/>
        </w:tabs>
        <w:ind w:left="4295" w:hanging="271"/>
      </w:pPr>
      <w:rPr>
        <w:rFonts w:ascii="Palatino Linotype" w:eastAsia="Palatino Linotype" w:hAnsi="Palatino Linotype" w:cs="Palatino Linotype"/>
        <w:b/>
        <w:bCs/>
        <w:position w:val="0"/>
        <w:sz w:val="22"/>
        <w:szCs w:val="22"/>
        <w:shd w:val="clear" w:color="auto" w:fill="FFFFFF"/>
      </w:rPr>
    </w:lvl>
    <w:lvl w:ilvl="6">
      <w:start w:val="1"/>
      <w:numFmt w:val="decimal"/>
      <w:lvlText w:val="%7."/>
      <w:lvlJc w:val="left"/>
      <w:pPr>
        <w:tabs>
          <w:tab w:val="num" w:pos="5010"/>
        </w:tabs>
        <w:ind w:left="5010" w:hanging="330"/>
      </w:pPr>
      <w:rPr>
        <w:rFonts w:ascii="Palatino Linotype" w:eastAsia="Palatino Linotype" w:hAnsi="Palatino Linotype" w:cs="Palatino Linotype"/>
        <w:b/>
        <w:bCs/>
        <w:position w:val="0"/>
        <w:sz w:val="22"/>
        <w:szCs w:val="22"/>
        <w:shd w:val="clear" w:color="auto" w:fill="FFFFFF"/>
      </w:rPr>
    </w:lvl>
    <w:lvl w:ilvl="7">
      <w:start w:val="1"/>
      <w:numFmt w:val="lowerLetter"/>
      <w:lvlText w:val="%8."/>
      <w:lvlJc w:val="left"/>
      <w:pPr>
        <w:tabs>
          <w:tab w:val="num" w:pos="5730"/>
        </w:tabs>
        <w:ind w:left="5730" w:hanging="330"/>
      </w:pPr>
      <w:rPr>
        <w:rFonts w:ascii="Palatino Linotype" w:eastAsia="Palatino Linotype" w:hAnsi="Palatino Linotype" w:cs="Palatino Linotype"/>
        <w:b/>
        <w:bCs/>
        <w:position w:val="0"/>
        <w:sz w:val="22"/>
        <w:szCs w:val="22"/>
        <w:shd w:val="clear" w:color="auto" w:fill="FFFFFF"/>
      </w:rPr>
    </w:lvl>
    <w:lvl w:ilvl="8">
      <w:start w:val="1"/>
      <w:numFmt w:val="lowerRoman"/>
      <w:lvlText w:val="%9."/>
      <w:lvlJc w:val="left"/>
      <w:pPr>
        <w:tabs>
          <w:tab w:val="num" w:pos="6455"/>
        </w:tabs>
        <w:ind w:left="6455" w:hanging="271"/>
      </w:pPr>
      <w:rPr>
        <w:rFonts w:ascii="Palatino Linotype" w:eastAsia="Palatino Linotype" w:hAnsi="Palatino Linotype" w:cs="Palatino Linotype"/>
        <w:b/>
        <w:bCs/>
        <w:position w:val="0"/>
        <w:sz w:val="22"/>
        <w:szCs w:val="22"/>
        <w:shd w:val="clear" w:color="auto" w:fill="FFFFFF"/>
      </w:rPr>
    </w:lvl>
  </w:abstractNum>
  <w:abstractNum w:abstractNumId="1">
    <w:nsid w:val="09704F0F"/>
    <w:multiLevelType w:val="multilevel"/>
    <w:tmpl w:val="8D48881E"/>
    <w:lvl w:ilvl="0">
      <w:start w:val="1"/>
      <w:numFmt w:val="decimal"/>
      <w:lvlText w:val="%1."/>
      <w:lvlJc w:val="left"/>
      <w:rPr>
        <w:position w:val="0"/>
      </w:rPr>
    </w:lvl>
    <w:lvl w:ilvl="1">
      <w:start w:val="1"/>
      <w:numFmt w:val="lowerLetter"/>
      <w:lvlText w:val="%2."/>
      <w:lvlJc w:val="left"/>
      <w:rPr>
        <w:position w:val="0"/>
      </w:rPr>
    </w:lvl>
    <w:lvl w:ilvl="2">
      <w:start w:val="1"/>
      <w:numFmt w:val="lowerRoman"/>
      <w:lvlText w:val="%3."/>
      <w:lvlJc w:val="left"/>
      <w:rPr>
        <w:position w:val="0"/>
      </w:rPr>
    </w:lvl>
    <w:lvl w:ilvl="3">
      <w:start w:val="1"/>
      <w:numFmt w:val="decimal"/>
      <w:lvlText w:val="%4."/>
      <w:lvlJc w:val="left"/>
      <w:rPr>
        <w:position w:val="0"/>
      </w:rPr>
    </w:lvl>
    <w:lvl w:ilvl="4">
      <w:start w:val="1"/>
      <w:numFmt w:val="lowerLetter"/>
      <w:lvlText w:val="%5."/>
      <w:lvlJc w:val="left"/>
      <w:rPr>
        <w:position w:val="0"/>
      </w:rPr>
    </w:lvl>
    <w:lvl w:ilvl="5">
      <w:start w:val="1"/>
      <w:numFmt w:val="lowerRoman"/>
      <w:lvlText w:val="%6."/>
      <w:lvlJc w:val="left"/>
      <w:rPr>
        <w:position w:val="0"/>
      </w:rPr>
    </w:lvl>
    <w:lvl w:ilvl="6">
      <w:start w:val="1"/>
      <w:numFmt w:val="decimal"/>
      <w:lvlText w:val="%7."/>
      <w:lvlJc w:val="left"/>
      <w:rPr>
        <w:position w:val="0"/>
      </w:rPr>
    </w:lvl>
    <w:lvl w:ilvl="7">
      <w:start w:val="1"/>
      <w:numFmt w:val="lowerLetter"/>
      <w:lvlText w:val="%8."/>
      <w:lvlJc w:val="left"/>
      <w:rPr>
        <w:position w:val="0"/>
      </w:rPr>
    </w:lvl>
    <w:lvl w:ilvl="8">
      <w:start w:val="1"/>
      <w:numFmt w:val="lowerRoman"/>
      <w:lvlText w:val="%9."/>
      <w:lvlJc w:val="left"/>
      <w:rPr>
        <w:position w:val="0"/>
      </w:rPr>
    </w:lvl>
  </w:abstractNum>
  <w:abstractNum w:abstractNumId="2">
    <w:nsid w:val="25AE4A58"/>
    <w:multiLevelType w:val="multilevel"/>
    <w:tmpl w:val="A63CED04"/>
    <w:styleLink w:val="List0"/>
    <w:lvl w:ilvl="0">
      <w:start w:val="1"/>
      <w:numFmt w:val="decimal"/>
      <w:lvlText w:val="%1."/>
      <w:lvlJc w:val="left"/>
      <w:pPr>
        <w:tabs>
          <w:tab w:val="num" w:pos="720"/>
        </w:tabs>
        <w:ind w:left="720" w:hanging="360"/>
      </w:pPr>
      <w:rPr>
        <w:rFonts w:ascii="Times" w:eastAsia="Times" w:hAnsi="Times" w:cs="Times"/>
        <w:b/>
        <w:bCs/>
        <w:position w:val="0"/>
        <w:sz w:val="22"/>
        <w:szCs w:val="22"/>
        <w:shd w:val="clear" w:color="auto" w:fill="FFFFFF"/>
      </w:rPr>
    </w:lvl>
    <w:lvl w:ilvl="1">
      <w:start w:val="1"/>
      <w:numFmt w:val="lowerLetter"/>
      <w:lvlText w:val="%2."/>
      <w:lvlJc w:val="left"/>
      <w:pPr>
        <w:tabs>
          <w:tab w:val="num" w:pos="1410"/>
        </w:tabs>
        <w:ind w:left="1410" w:hanging="330"/>
      </w:pPr>
      <w:rPr>
        <w:rFonts w:ascii="Palatino Linotype" w:eastAsia="Palatino Linotype" w:hAnsi="Palatino Linotype" w:cs="Palatino Linotype"/>
        <w:b/>
        <w:bCs/>
        <w:position w:val="0"/>
        <w:sz w:val="22"/>
        <w:szCs w:val="22"/>
        <w:shd w:val="clear" w:color="auto" w:fill="FFFFFF"/>
      </w:rPr>
    </w:lvl>
    <w:lvl w:ilvl="2">
      <w:start w:val="1"/>
      <w:numFmt w:val="lowerRoman"/>
      <w:lvlText w:val="%3."/>
      <w:lvlJc w:val="left"/>
      <w:pPr>
        <w:tabs>
          <w:tab w:val="num" w:pos="2135"/>
        </w:tabs>
        <w:ind w:left="2135" w:hanging="271"/>
      </w:pPr>
      <w:rPr>
        <w:rFonts w:ascii="Palatino Linotype" w:eastAsia="Palatino Linotype" w:hAnsi="Palatino Linotype" w:cs="Palatino Linotype"/>
        <w:b/>
        <w:bCs/>
        <w:position w:val="0"/>
        <w:sz w:val="22"/>
        <w:szCs w:val="22"/>
        <w:shd w:val="clear" w:color="auto" w:fill="FFFFFF"/>
      </w:rPr>
    </w:lvl>
    <w:lvl w:ilvl="3">
      <w:start w:val="1"/>
      <w:numFmt w:val="decimal"/>
      <w:lvlText w:val="%4."/>
      <w:lvlJc w:val="left"/>
      <w:pPr>
        <w:tabs>
          <w:tab w:val="num" w:pos="2850"/>
        </w:tabs>
        <w:ind w:left="2850" w:hanging="330"/>
      </w:pPr>
      <w:rPr>
        <w:rFonts w:ascii="Palatino Linotype" w:eastAsia="Palatino Linotype" w:hAnsi="Palatino Linotype" w:cs="Palatino Linotype"/>
        <w:b/>
        <w:bCs/>
        <w:position w:val="0"/>
        <w:sz w:val="22"/>
        <w:szCs w:val="22"/>
        <w:shd w:val="clear" w:color="auto" w:fill="FFFFFF"/>
      </w:rPr>
    </w:lvl>
    <w:lvl w:ilvl="4">
      <w:start w:val="1"/>
      <w:numFmt w:val="lowerLetter"/>
      <w:lvlText w:val="%5."/>
      <w:lvlJc w:val="left"/>
      <w:pPr>
        <w:tabs>
          <w:tab w:val="num" w:pos="3570"/>
        </w:tabs>
        <w:ind w:left="3570" w:hanging="330"/>
      </w:pPr>
      <w:rPr>
        <w:rFonts w:ascii="Palatino Linotype" w:eastAsia="Palatino Linotype" w:hAnsi="Palatino Linotype" w:cs="Palatino Linotype"/>
        <w:b/>
        <w:bCs/>
        <w:position w:val="0"/>
        <w:sz w:val="22"/>
        <w:szCs w:val="22"/>
        <w:shd w:val="clear" w:color="auto" w:fill="FFFFFF"/>
      </w:rPr>
    </w:lvl>
    <w:lvl w:ilvl="5">
      <w:start w:val="1"/>
      <w:numFmt w:val="lowerRoman"/>
      <w:lvlText w:val="%6."/>
      <w:lvlJc w:val="left"/>
      <w:pPr>
        <w:tabs>
          <w:tab w:val="num" w:pos="4295"/>
        </w:tabs>
        <w:ind w:left="4295" w:hanging="271"/>
      </w:pPr>
      <w:rPr>
        <w:rFonts w:ascii="Palatino Linotype" w:eastAsia="Palatino Linotype" w:hAnsi="Palatino Linotype" w:cs="Palatino Linotype"/>
        <w:b/>
        <w:bCs/>
        <w:position w:val="0"/>
        <w:sz w:val="22"/>
        <w:szCs w:val="22"/>
        <w:shd w:val="clear" w:color="auto" w:fill="FFFFFF"/>
      </w:rPr>
    </w:lvl>
    <w:lvl w:ilvl="6">
      <w:start w:val="1"/>
      <w:numFmt w:val="decimal"/>
      <w:lvlText w:val="%7."/>
      <w:lvlJc w:val="left"/>
      <w:pPr>
        <w:tabs>
          <w:tab w:val="num" w:pos="5010"/>
        </w:tabs>
        <w:ind w:left="5010" w:hanging="330"/>
      </w:pPr>
      <w:rPr>
        <w:rFonts w:ascii="Palatino Linotype" w:eastAsia="Palatino Linotype" w:hAnsi="Palatino Linotype" w:cs="Palatino Linotype"/>
        <w:b/>
        <w:bCs/>
        <w:position w:val="0"/>
        <w:sz w:val="22"/>
        <w:szCs w:val="22"/>
        <w:shd w:val="clear" w:color="auto" w:fill="FFFFFF"/>
      </w:rPr>
    </w:lvl>
    <w:lvl w:ilvl="7">
      <w:start w:val="1"/>
      <w:numFmt w:val="lowerLetter"/>
      <w:lvlText w:val="%8."/>
      <w:lvlJc w:val="left"/>
      <w:pPr>
        <w:tabs>
          <w:tab w:val="num" w:pos="5730"/>
        </w:tabs>
        <w:ind w:left="5730" w:hanging="330"/>
      </w:pPr>
      <w:rPr>
        <w:rFonts w:ascii="Palatino Linotype" w:eastAsia="Palatino Linotype" w:hAnsi="Palatino Linotype" w:cs="Palatino Linotype"/>
        <w:b/>
        <w:bCs/>
        <w:position w:val="0"/>
        <w:sz w:val="22"/>
        <w:szCs w:val="22"/>
        <w:shd w:val="clear" w:color="auto" w:fill="FFFFFF"/>
      </w:rPr>
    </w:lvl>
    <w:lvl w:ilvl="8">
      <w:start w:val="1"/>
      <w:numFmt w:val="lowerRoman"/>
      <w:lvlText w:val="%9."/>
      <w:lvlJc w:val="left"/>
      <w:pPr>
        <w:tabs>
          <w:tab w:val="num" w:pos="6455"/>
        </w:tabs>
        <w:ind w:left="6455" w:hanging="271"/>
      </w:pPr>
      <w:rPr>
        <w:rFonts w:ascii="Palatino Linotype" w:eastAsia="Palatino Linotype" w:hAnsi="Palatino Linotype" w:cs="Palatino Linotype"/>
        <w:b/>
        <w:bCs/>
        <w:position w:val="0"/>
        <w:sz w:val="22"/>
        <w:szCs w:val="22"/>
        <w:shd w:val="clear" w:color="auto" w:fill="FFFFFF"/>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trackRevisions/>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4"/>
  </w:compat>
  <w:rsids>
    <w:rsidRoot w:val="00536B71"/>
    <w:rsid w:val="00536B71"/>
    <w:rsid w:val="00726A6B"/>
    <w:rsid w:val="00AF6F53"/>
    <w:rsid w:val="00DB4F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320"/>
        <w:tab w:val="right" w:pos="8640"/>
      </w:tabs>
    </w:pPr>
    <w:rPr>
      <w:rFonts w:hAnsi="Arial Unicode MS" w:cs="Arial Unicode MS"/>
      <w:color w:val="000000"/>
      <w:sz w:val="24"/>
      <w:szCs w:val="24"/>
      <w:u w:color="000000"/>
    </w:rPr>
  </w:style>
  <w:style w:type="paragraph" w:styleId="Footer">
    <w:name w:val="footer"/>
    <w:pPr>
      <w:tabs>
        <w:tab w:val="center" w:pos="4320"/>
        <w:tab w:val="right" w:pos="8640"/>
      </w:tabs>
    </w:pPr>
    <w:rPr>
      <w:rFonts w:eastAsia="Times New Roman"/>
      <w:color w:val="000000"/>
      <w:sz w:val="24"/>
      <w:szCs w:val="24"/>
      <w:u w:color="000000"/>
    </w:rPr>
  </w:style>
  <w:style w:type="paragraph" w:customStyle="1" w:styleId="HeaderFooter">
    <w:name w:val="Header &amp; Footer"/>
    <w:pPr>
      <w:tabs>
        <w:tab w:val="right" w:pos="9020"/>
      </w:tabs>
    </w:pPr>
    <w:rPr>
      <w:rFonts w:ascii="Helvetica" w:eastAsia="Helvetica" w:hAnsi="Helvetica" w:cs="Helvetica"/>
      <w:color w:val="000000"/>
      <w:sz w:val="24"/>
      <w:szCs w:val="24"/>
    </w:rPr>
  </w:style>
  <w:style w:type="paragraph" w:customStyle="1" w:styleId="Body">
    <w:name w:val="Body"/>
    <w:rPr>
      <w:rFonts w:hAnsi="Arial Unicode MS" w:cs="Arial Unicode MS"/>
      <w:color w:val="000000"/>
      <w:sz w:val="24"/>
      <w:szCs w:val="24"/>
      <w:u w:color="000000"/>
    </w:rPr>
  </w:style>
  <w:style w:type="paragraph" w:customStyle="1" w:styleId="EndNoteBibliography">
    <w:name w:val="EndNote Bibliography"/>
    <w:rPr>
      <w:rFonts w:eastAsia="Times New Roman"/>
      <w:color w:val="000000"/>
      <w:sz w:val="24"/>
      <w:szCs w:val="24"/>
      <w:u w:color="000000"/>
    </w:rPr>
  </w:style>
  <w:style w:type="paragraph" w:customStyle="1" w:styleId="Default">
    <w:name w:val="Default"/>
    <w:rPr>
      <w:rFonts w:ascii="Helvetica" w:eastAsia="Helvetica" w:hAnsi="Helvetica" w:cs="Helvetica"/>
      <w:color w:val="000000"/>
      <w:sz w:val="22"/>
      <w:szCs w:val="22"/>
    </w:rPr>
  </w:style>
  <w:style w:type="paragraph" w:styleId="FootnoteText">
    <w:name w:val="footnote text"/>
    <w:rPr>
      <w:rFonts w:eastAsia="Times New Roman"/>
      <w:color w:val="000000"/>
      <w:sz w:val="24"/>
      <w:szCs w:val="24"/>
      <w:u w:color="000000"/>
    </w:rPr>
  </w:style>
  <w:style w:type="paragraph" w:styleId="ListParagraph">
    <w:name w:val="List Paragraph"/>
    <w:pPr>
      <w:ind w:left="720"/>
    </w:pPr>
    <w:rPr>
      <w:rFonts w:hAnsi="Arial Unicode MS" w:cs="Arial Unicode MS"/>
      <w:color w:val="000000"/>
      <w:sz w:val="24"/>
      <w:szCs w:val="24"/>
      <w:u w:color="000000"/>
    </w:rPr>
  </w:style>
  <w:style w:type="numbering" w:customStyle="1" w:styleId="List0">
    <w:name w:val="List 0"/>
    <w:basedOn w:val="ImportedStyle1"/>
    <w:pPr>
      <w:numPr>
        <w:numId w:val="3"/>
      </w:numPr>
    </w:pPr>
  </w:style>
  <w:style w:type="numbering" w:customStyle="1" w:styleId="ImportedStyle1">
    <w:name w:val="Imported Style 1"/>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DB4F43"/>
    <w:rPr>
      <w:rFonts w:ascii="Tahoma" w:hAnsi="Tahoma" w:cs="Tahoma"/>
      <w:sz w:val="16"/>
      <w:szCs w:val="16"/>
    </w:rPr>
  </w:style>
  <w:style w:type="character" w:customStyle="1" w:styleId="BalloonTextChar">
    <w:name w:val="Balloon Text Char"/>
    <w:basedOn w:val="DefaultParagraphFont"/>
    <w:link w:val="BalloonText"/>
    <w:uiPriority w:val="99"/>
    <w:semiHidden/>
    <w:rsid w:val="00DB4F4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320"/>
        <w:tab w:val="right" w:pos="8640"/>
      </w:tabs>
    </w:pPr>
    <w:rPr>
      <w:rFonts w:hAnsi="Arial Unicode MS" w:cs="Arial Unicode MS"/>
      <w:color w:val="000000"/>
      <w:sz w:val="24"/>
      <w:szCs w:val="24"/>
      <w:u w:color="000000"/>
    </w:rPr>
  </w:style>
  <w:style w:type="paragraph" w:styleId="Footer">
    <w:name w:val="footer"/>
    <w:pPr>
      <w:tabs>
        <w:tab w:val="center" w:pos="4320"/>
        <w:tab w:val="right" w:pos="8640"/>
      </w:tabs>
    </w:pPr>
    <w:rPr>
      <w:rFonts w:eastAsia="Times New Roman"/>
      <w:color w:val="000000"/>
      <w:sz w:val="24"/>
      <w:szCs w:val="24"/>
      <w:u w:color="000000"/>
    </w:rPr>
  </w:style>
  <w:style w:type="paragraph" w:customStyle="1" w:styleId="HeaderFooter">
    <w:name w:val="Header &amp; Footer"/>
    <w:pPr>
      <w:tabs>
        <w:tab w:val="right" w:pos="9020"/>
      </w:tabs>
    </w:pPr>
    <w:rPr>
      <w:rFonts w:ascii="Helvetica" w:eastAsia="Helvetica" w:hAnsi="Helvetica" w:cs="Helvetica"/>
      <w:color w:val="000000"/>
      <w:sz w:val="24"/>
      <w:szCs w:val="24"/>
    </w:rPr>
  </w:style>
  <w:style w:type="paragraph" w:customStyle="1" w:styleId="Body">
    <w:name w:val="Body"/>
    <w:rPr>
      <w:rFonts w:hAnsi="Arial Unicode MS" w:cs="Arial Unicode MS"/>
      <w:color w:val="000000"/>
      <w:sz w:val="24"/>
      <w:szCs w:val="24"/>
      <w:u w:color="000000"/>
    </w:rPr>
  </w:style>
  <w:style w:type="paragraph" w:customStyle="1" w:styleId="EndNoteBibliography">
    <w:name w:val="EndNote Bibliography"/>
    <w:rPr>
      <w:rFonts w:eastAsia="Times New Roman"/>
      <w:color w:val="000000"/>
      <w:sz w:val="24"/>
      <w:szCs w:val="24"/>
      <w:u w:color="000000"/>
    </w:rPr>
  </w:style>
  <w:style w:type="paragraph" w:customStyle="1" w:styleId="Default">
    <w:name w:val="Default"/>
    <w:rPr>
      <w:rFonts w:ascii="Helvetica" w:eastAsia="Helvetica" w:hAnsi="Helvetica" w:cs="Helvetica"/>
      <w:color w:val="000000"/>
      <w:sz w:val="22"/>
      <w:szCs w:val="22"/>
    </w:rPr>
  </w:style>
  <w:style w:type="paragraph" w:styleId="FootnoteText">
    <w:name w:val="footnote text"/>
    <w:rPr>
      <w:rFonts w:eastAsia="Times New Roman"/>
      <w:color w:val="000000"/>
      <w:sz w:val="24"/>
      <w:szCs w:val="24"/>
      <w:u w:color="000000"/>
    </w:rPr>
  </w:style>
  <w:style w:type="paragraph" w:styleId="ListParagraph">
    <w:name w:val="List Paragraph"/>
    <w:pPr>
      <w:ind w:left="720"/>
    </w:pPr>
    <w:rPr>
      <w:rFonts w:hAnsi="Arial Unicode MS" w:cs="Arial Unicode MS"/>
      <w:color w:val="000000"/>
      <w:sz w:val="24"/>
      <w:szCs w:val="24"/>
      <w:u w:color="000000"/>
    </w:rPr>
  </w:style>
  <w:style w:type="numbering" w:customStyle="1" w:styleId="List0">
    <w:name w:val="List 0"/>
    <w:basedOn w:val="ImportedStyle1"/>
    <w:pPr>
      <w:numPr>
        <w:numId w:val="3"/>
      </w:numPr>
    </w:pPr>
  </w:style>
  <w:style w:type="numbering" w:customStyle="1" w:styleId="ImportedStyle1">
    <w:name w:val="Imported Style 1"/>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DB4F43"/>
    <w:rPr>
      <w:rFonts w:ascii="Tahoma" w:hAnsi="Tahoma" w:cs="Tahoma"/>
      <w:sz w:val="16"/>
      <w:szCs w:val="16"/>
    </w:rPr>
  </w:style>
  <w:style w:type="character" w:customStyle="1" w:styleId="BalloonTextChar">
    <w:name w:val="Balloon Text Char"/>
    <w:basedOn w:val="DefaultParagraphFont"/>
    <w:link w:val="BalloonText"/>
    <w:uiPriority w:val="99"/>
    <w:semiHidden/>
    <w:rsid w:val="00DB4F4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_rels/theme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2367</Words>
  <Characters>13494</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Windows User</Company>
  <LinksUpToDate>false</LinksUpToDate>
  <CharactersWithSpaces>15830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L. SPENCER</dc:creator>
  <cp:lastModifiedBy>Jean Spencer</cp:lastModifiedBy>
  <cp:revision>3</cp:revision>
  <dcterms:created xsi:type="dcterms:W3CDTF">2014-11-06T17:22:00Z</dcterms:created>
  <dcterms:modified xsi:type="dcterms:W3CDTF">2014-11-06T17:23:00Z</dcterms:modified>
</cp:coreProperties>
</file>